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02/04/2010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Exposición Pioneros del graffiti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Recopilación de fotos, flyers, posters y artículos de prensa sobre el nacimiento y auge del graffiti en Barcelona en los años 80. Los Rinos, Trepax, B.A. secció grßfica, Fierro, Fosa Nasal, Sutil, Kukufruts, TAC, Demonz Art, Yeah, Golden Art, Fasim, 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Sábado 10 de abril FIESTA DE PRESENTACIÓN 	21:00-03:00h @ Coppelia. c/ Rera Palau 4. 08003 Barcelona.	Degustación de una selección de fotos que formarán parte de la exposición. 	Música a cargo de nuestros Dj and #39;s Cad 73 y Dive Dibosso. Vj: Magmovies.	Cómo siempre la animación y la diversión están aseguradas!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Sábado 17 de abril INAUGURACIÓN DE LA EXPO	20:00-03:00h @ Mundaka. c/ de la Mercè, 27. 08002 Barcelona. 	Copa de Cava gratis para los primeros. 	Proyección del video reportaje  and #39;Spanish Graffiti Old School and #39; 	Con la presencia de Gabriela Berti, autora del documental y escritora del libro "Pioneros del Graffiti en España"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Rodrigo Marcos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605867500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https://www.notasdeprensa.es/exposicion-pioneros-del-graffiti-en-barcelona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