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12/06/2009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pintura de Romeo Niram, "Reconstrucción cultural"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Galería de Arte Inova 2000 de Bilbao, organiza, entre 19 de Junio y 11 de Julio del 2009 la exposición de pintura Reconstrucción cultural, del artista plàstico Romeo Niram.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muestra representa una incursión selectiva en la obra del pintor, presentando pinturas de diversos ciclos y periodos. El curador de la exposición, José António Moreno Delgado, se encargó de la selección de las obras y evidenció, en el catálogo de la exposición, la temática cultural: la obra de Niram se dirige a un público culto, con muchos conocimientos en diversos campos, pero, por su técnica excepcional y por la belleza cromática, toca la cuerda sensible de cualquier espectador.</w:t>
            </w:r>
          </w:p>
          <w:p>
            <w:pPr>
              <w:ind w:left="-284" w:right="-427"/>
              <w:jc w:val="both"/>
              <w:rPr>
                <w:rFonts/>
                <w:color w:val="262626" w:themeColor="text1" w:themeTint="D9"/>
              </w:rPr>
            </w:pPr>
            <w:r>
              <w:t>La exposición ofrece una mirada general sobre algunas de las grandes personalidades culturales del mundo, poetas, artistas, escritores, como José Saramago – el premio Nobel de literatura, o Paula Rego, la importante pintora portuguesa.</w:t>
            </w:r>
          </w:p>
          <w:p>
            <w:pPr>
              <w:ind w:left="-284" w:right="-427"/>
              <w:jc w:val="both"/>
              <w:rPr>
                <w:rFonts/>
                <w:color w:val="262626" w:themeColor="text1" w:themeTint="D9"/>
              </w:rPr>
            </w:pPr>
            <w:r>
              <w:t>El pintor Romeo Niram, nacido en Bucarest en 1974, vive en Madrid, donde fue recientemente admitido en La Guardia Real (Reales Tercios), siendo el único extranjero de esta institución.  (Calle del Ferrocarril, 24,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Defeses</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918332462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https://www.notasdeprensa.es/exposicion-de-pintura-de-romeo-niram-reconstruccion-cultural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