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las claves actuales para reformar un piso,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de pisos han experimentado una evolución notable y se han consolidado como una tendencia dominante en el ámbito de la construcción y el diseño de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tendencia no se limita a simples actualizaciones, abarca desde pequeñas mejoras hasta transformaciones que reinventan por completo la estética y la funcionalidad de los espacios habitables.</w:t>
            </w:r>
          </w:p>
          <w:p>
            <w:pPr>
              <w:ind w:left="-284" w:right="-427"/>
              <w:jc w:val="both"/>
              <w:rPr>
                <w:rFonts/>
                <w:color w:val="262626" w:themeColor="text1" w:themeTint="D9"/>
              </w:rPr>
            </w:pPr>
            <w:r>
              <w:t>Explorar las claves de estas reformas de pisos implica adentrarse en un mundo multifacético donde cada detalle se convierte en una pieza fundamental del rompecabezas. Estas reformas no solo buscan la actualización estilística, sino que también persiguen la optimización del espacio, la mejora de la eficiencia energética y la integración de tecnologías modernas para crear hogares que se adapten a las necesidades cambiantes de los habitantes.</w:t>
            </w:r>
          </w:p>
          <w:p>
            <w:pPr>
              <w:ind w:left="-284" w:right="-427"/>
              <w:jc w:val="both"/>
              <w:rPr>
                <w:rFonts/>
                <w:color w:val="262626" w:themeColor="text1" w:themeTint="D9"/>
              </w:rPr>
            </w:pPr>
            <w:r>
              <w:t>Reformas Excelent, empresa especializada en reformas de pisos Madrid demuestra a través de este artículo cuáles son las principales claves para reformas un piso:</w:t>
            </w:r>
          </w:p>
          <w:p>
            <w:pPr>
              <w:ind w:left="-284" w:right="-427"/>
              <w:jc w:val="both"/>
              <w:rPr>
                <w:rFonts/>
                <w:color w:val="262626" w:themeColor="text1" w:themeTint="D9"/>
              </w:rPr>
            </w:pPr>
            <w:r>
              <w:t>Planificación estratégica </w:t>
            </w:r>
          </w:p>
          <w:p>
            <w:pPr>
              <w:ind w:left="-284" w:right="-427"/>
              <w:jc w:val="both"/>
              <w:rPr>
                <w:rFonts/>
                <w:color w:val="262626" w:themeColor="text1" w:themeTint="D9"/>
              </w:rPr>
            </w:pPr>
            <w:r>
              <w:t>La planificación estratégica se erige como el punto de partida esencial en el proceso de una reforma. Este primer paso crítico implica una planificación meticulosa que establece las bases sólidas para el éxito del proyecto. Un análisis exhaustivo del espacio disponible es el primer componente, donde se examinan detalladamente las dimensiones y características del entorno a reformar.</w:t>
            </w:r>
          </w:p>
          <w:p>
            <w:pPr>
              <w:ind w:left="-284" w:right="-427"/>
              <w:jc w:val="both"/>
              <w:rPr>
                <w:rFonts/>
                <w:color w:val="262626" w:themeColor="text1" w:themeTint="D9"/>
              </w:rPr>
            </w:pPr>
            <w:r>
              <w:t>Además, la evaluación de las necesidades habitacionales ocupa un lugar central en esta fase inicial. Se examinan las expectativas y requisitos de los habitantes para asegurar que la reforma se alinee de manera óptima con sus estilos de vida y preferencias. Esta evaluación no solo se centra en aspectos estéticos, sino también en la funcionalidad y la practicidad, garantizando que el espacio renovado cumpla con las demandas cotidianas de quienes lo habitarán.</w:t>
            </w:r>
          </w:p>
          <w:p>
            <w:pPr>
              <w:ind w:left="-284" w:right="-427"/>
              <w:jc w:val="both"/>
              <w:rPr>
                <w:rFonts/>
                <w:color w:val="262626" w:themeColor="text1" w:themeTint="D9"/>
              </w:rPr>
            </w:pPr>
            <w:r>
              <w:t>La definición de objetivos claros se presenta como otro componente esencial en esta etapa inicial. Estos objetivos actúan como guías durante todo el proceso de reforma, proporcionando una dirección clara y permitiendo la toma de decisiones informadas. Pueden incluir aspectos estéticos, como el estilo de diseño deseado, así como consideraciones prácticas, como la optimización del espacio o la introducción de tecnologías modernas.</w:t>
            </w:r>
          </w:p>
          <w:p>
            <w:pPr>
              <w:ind w:left="-284" w:right="-427"/>
              <w:jc w:val="both"/>
              <w:rPr>
                <w:rFonts/>
                <w:color w:val="262626" w:themeColor="text1" w:themeTint="D9"/>
              </w:rPr>
            </w:pPr>
            <w:r>
              <w:t>En conjunto, la planificación estratégica no solo establece un marco para la toma de decisiones, sino que también permite anticipar posibles desafíos y planificar soluciones efectivas. Es un paso esencial que sienta las bases para una reforma perfecta, asegurando que cada elección y acción subsiguiente esté alineada con los objetivos y expectativas previamente establecidos.</w:t>
            </w:r>
          </w:p>
          <w:p>
            <w:pPr>
              <w:ind w:left="-284" w:right="-427"/>
              <w:jc w:val="both"/>
              <w:rPr>
                <w:rFonts/>
                <w:color w:val="262626" w:themeColor="text1" w:themeTint="D9"/>
              </w:rPr>
            </w:pPr>
            <w:r>
              <w:t>Funcionalidad y optimización del espacio</w:t>
            </w:r>
          </w:p>
          <w:p>
            <w:pPr>
              <w:ind w:left="-284" w:right="-427"/>
              <w:jc w:val="both"/>
              <w:rPr>
                <w:rFonts/>
                <w:color w:val="262626" w:themeColor="text1" w:themeTint="D9"/>
              </w:rPr>
            </w:pPr>
            <w:r>
              <w:t>La funcionalidad y la optimización del espacio son pilares fundamentales en el enfoque de las reformas modernas. Este aspecto no solo busca crear espacios visualmente atractivos, sino también ambientes altamente eficientes y adaptados a las necesidades de los habitantes.</w:t>
            </w:r>
          </w:p>
          <w:p>
            <w:pPr>
              <w:ind w:left="-284" w:right="-427"/>
              <w:jc w:val="both"/>
              <w:rPr>
                <w:rFonts/>
                <w:color w:val="262626" w:themeColor="text1" w:themeTint="D9"/>
              </w:rPr>
            </w:pPr>
            <w:r>
              <w:t>La incorporación de soluciones inteligentes de almacenamiento representa una estrategia clave en este contexto. Se exploran diversas opciones que van más allá de los tradicionales armarios y estantes, incluyendo sistemas innovadores como muebles con compartimentos ocultos, armarios empotrados y estanterías modulares.</w:t>
            </w:r>
          </w:p>
          <w:p>
            <w:pPr>
              <w:ind w:left="-284" w:right="-427"/>
              <w:jc w:val="both"/>
              <w:rPr>
                <w:rFonts/>
                <w:color w:val="262626" w:themeColor="text1" w:themeTint="D9"/>
              </w:rPr>
            </w:pPr>
            <w:r>
              <w:t>Iluminación para crear ambientes</w:t>
            </w:r>
          </w:p>
          <w:p>
            <w:pPr>
              <w:ind w:left="-284" w:right="-427"/>
              <w:jc w:val="both"/>
              <w:rPr>
                <w:rFonts/>
                <w:color w:val="262626" w:themeColor="text1" w:themeTint="D9"/>
              </w:rPr>
            </w:pPr>
            <w:r>
              <w:t>La iluminación desempeña un papel crucial en las reformas modernas, ya que va más allá de la simple función de proporcionar luz y se convierte en una herramienta para crear ambientes acogedores y personalizados.</w:t>
            </w:r>
          </w:p>
          <w:p>
            <w:pPr>
              <w:ind w:left="-284" w:right="-427"/>
              <w:jc w:val="both"/>
              <w:rPr>
                <w:rFonts/>
                <w:color w:val="262626" w:themeColor="text1" w:themeTint="D9"/>
              </w:rPr>
            </w:pPr>
            <w:r>
              <w:t>La combinación de fuentes de luz natural y sistemas de iluminación artificial eficientes contribuye a la estética general y al confort del espacio reformado.</w:t>
            </w:r>
          </w:p>
          <w:p>
            <w:pPr>
              <w:ind w:left="-284" w:right="-427"/>
              <w:jc w:val="both"/>
              <w:rPr>
                <w:rFonts/>
                <w:color w:val="262626" w:themeColor="text1" w:themeTint="D9"/>
              </w:rPr>
            </w:pPr>
            <w:r>
              <w:t>La introducción de fuentes de luz natural se logra mediante ventanales estratégicamente ubicados. La consideración cuidadosa de la ubicación y el tamaño de las ventanas permite aprovechar al máximo la luz del sol, creando espacios luminosos y conectados con el entorno exterior. Estos ventanales no solo cumplen una función práctica al iluminar el interior, sino que también actúan como elementos arquitectónicos que realzan la estética del espacio.</w:t>
            </w:r>
          </w:p>
          <w:p>
            <w:pPr>
              <w:ind w:left="-284" w:right="-427"/>
              <w:jc w:val="both"/>
              <w:rPr>
                <w:rFonts/>
                <w:color w:val="262626" w:themeColor="text1" w:themeTint="D9"/>
              </w:rPr>
            </w:pPr>
            <w:r>
              <w:t>La instalación de sistemas de iluminación LED eficientes y versátiles es otro aspecto clave en la planificación de la iluminación en reformas modernas. Los LED no solo son energéticamente eficientes, sino que también ofrecen una amplia variedad de opciones en términos de intensidad y temperatura de color. Esto permite adaptar la iluminación a diferentes necesidades y crear ambientes específicos según la ocasión o la preferencia de los habitantes.</w:t>
            </w:r>
          </w:p>
          <w:p>
            <w:pPr>
              <w:ind w:left="-284" w:right="-427"/>
              <w:jc w:val="both"/>
              <w:rPr>
                <w:rFonts/>
                <w:color w:val="262626" w:themeColor="text1" w:themeTint="D9"/>
              </w:rPr>
            </w:pPr>
            <w:r>
              <w:t>Distribución del espacio</w:t>
            </w:r>
          </w:p>
          <w:p>
            <w:pPr>
              <w:ind w:left="-284" w:right="-427"/>
              <w:jc w:val="both"/>
              <w:rPr>
                <w:rFonts/>
                <w:color w:val="262626" w:themeColor="text1" w:themeTint="D9"/>
              </w:rPr>
            </w:pPr>
            <w:r>
              <w:t>La distribución del espacio juega un papel fundamental en las reformas modernas, adoptando un enfoque que va más allá de la simple disposición de muebles y elementos arquitectónicos.</w:t>
            </w:r>
          </w:p>
          <w:p>
            <w:pPr>
              <w:ind w:left="-284" w:right="-427"/>
              <w:jc w:val="both"/>
              <w:rPr>
                <w:rFonts/>
                <w:color w:val="262626" w:themeColor="text1" w:themeTint="D9"/>
              </w:rPr>
            </w:pPr>
            <w:r>
              <w:t>Valorando la adopción de conceptos de espacio abierto, estas reformas buscan eliminar barreras físicas y fomentar la fluidez entre las diferentes áreas de la vivienda. Este enfoque no solo mejora la sensación de amplitud, sino que también facilita la interconexión de espacios, promoviendo una experiencia habitacional más armoniosa y funcional.</w:t>
            </w:r>
          </w:p>
          <w:p>
            <w:pPr>
              <w:ind w:left="-284" w:right="-427"/>
              <w:jc w:val="both"/>
              <w:rPr>
                <w:rFonts/>
                <w:color w:val="262626" w:themeColor="text1" w:themeTint="D9"/>
              </w:rPr>
            </w:pPr>
            <w:r>
              <w:t>La tendencia hacia espacios abiertos implica la eliminación o la reducción de paredes divisorias que tradicionalmente separan áreas como la cocina, el comedor y la sala de estar. Al optar por esta distribución, se logra una transición entre las distintas funciones del hogar, creando un entorno que invita a la convivencia y a la interacción social. Además, la eliminación de barreras físicas contribuye a maximizar la entrada de luz natural, añadiendo una sensación de luminosidad y amplitud al conjunto del espacio.</w:t>
            </w:r>
          </w:p>
          <w:p>
            <w:pPr>
              <w:ind w:left="-284" w:right="-427"/>
              <w:jc w:val="both"/>
              <w:rPr>
                <w:rFonts/>
                <w:color w:val="262626" w:themeColor="text1" w:themeTint="D9"/>
              </w:rPr>
            </w:pPr>
            <w:r>
              <w:t>Paleta de colores minimalista y elegante</w:t>
            </w:r>
          </w:p>
          <w:p>
            <w:pPr>
              <w:ind w:left="-284" w:right="-427"/>
              <w:jc w:val="both"/>
              <w:rPr>
                <w:rFonts/>
                <w:color w:val="262626" w:themeColor="text1" w:themeTint="D9"/>
              </w:rPr>
            </w:pPr>
            <w:r>
              <w:t>La paleta de colores desempeña un papel significativo en el diseño de interiores moderno. La tendencia actual favorece tonalidades neutras, como blancos, grises y tonos tierra, combinadas con toques de colores vibrantes y accesorios contemporáneos para añadir personalidad y dinamismo al espacio.</w:t>
            </w:r>
          </w:p>
          <w:p>
            <w:pPr>
              <w:ind w:left="-284" w:right="-427"/>
              <w:jc w:val="both"/>
              <w:rPr>
                <w:rFonts/>
                <w:color w:val="262626" w:themeColor="text1" w:themeTint="D9"/>
              </w:rPr>
            </w:pPr>
            <w:r>
              <w:t>Cocinas y baños modernos</w:t>
            </w:r>
          </w:p>
          <w:p>
            <w:pPr>
              <w:ind w:left="-284" w:right="-427"/>
              <w:jc w:val="both"/>
              <w:rPr>
                <w:rFonts/>
                <w:color w:val="262626" w:themeColor="text1" w:themeTint="D9"/>
              </w:rPr>
            </w:pPr>
            <w:r>
              <w:t>Las reformas de baños y cocinas representan áreas específicas donde las tendencias modernas se manifiestan en su máxima expresión, buscando no solo funcionalidad, sino también estética y estilo contemporáneo.</w:t>
            </w:r>
          </w:p>
          <w:p>
            <w:pPr>
              <w:ind w:left="-284" w:right="-427"/>
              <w:jc w:val="both"/>
              <w:rPr>
                <w:rFonts/>
                <w:color w:val="262626" w:themeColor="text1" w:themeTint="D9"/>
              </w:rPr>
            </w:pPr>
            <w:r>
              <w:t>En el caso de los baños, la preferencia actual se inclina hacia acabados minimalistas que crean ambientes relajantes y funcionales. Se busca eliminar elementos innecesarios para lograr un diseño limpio y moderno.</w:t>
            </w:r>
          </w:p>
          <w:p>
            <w:pPr>
              <w:ind w:left="-284" w:right="-427"/>
              <w:jc w:val="both"/>
              <w:rPr>
                <w:rFonts/>
                <w:color w:val="262626" w:themeColor="text1" w:themeTint="D9"/>
              </w:rPr>
            </w:pPr>
            <w:r>
              <w:t>Soluciones innovadoras, como las duchas a ras de suelo, no solo aportan un toque de sofisticación, sino que también mejoran la accesibilidad y la sensación de amplitud en el espacio. La elección de materiales, como azulejos de colores neutros y superficies fáciles de limpiar, contribuye a una estética moderna y a la vez práctica.</w:t>
            </w:r>
          </w:p>
          <w:p>
            <w:pPr>
              <w:ind w:left="-284" w:right="-427"/>
              <w:jc w:val="both"/>
              <w:rPr>
                <w:rFonts/>
                <w:color w:val="262626" w:themeColor="text1" w:themeTint="D9"/>
              </w:rPr>
            </w:pPr>
            <w:r>
              <w:t>En las cocinas modernas, el enfoque se centra en la eficiencia y la estética contemporánea. Los electrodomésticos integrados se han convertido en una característica distintiva, permitiendo que la cocina se integre perfectamente con el diseño general.</w:t>
            </w:r>
          </w:p>
          <w:p>
            <w:pPr>
              <w:ind w:left="-284" w:right="-427"/>
              <w:jc w:val="both"/>
              <w:rPr>
                <w:rFonts/>
                <w:color w:val="262626" w:themeColor="text1" w:themeTint="D9"/>
              </w:rPr>
            </w:pPr>
            <w:r>
              <w:t>Este enfoque no solo crea una apariencia limpia y uniforme, sino que también optimiza el espacio disponible. Los diseños ergonómicos, que tienen en cuenta la funcionalidad y la comodidad durante las tareas culinarias, son fundamentales para lograr espacios culinarios eficientes y atractivos.</w:t>
            </w:r>
          </w:p>
          <w:p>
            <w:pPr>
              <w:ind w:left="-284" w:right="-427"/>
              <w:jc w:val="both"/>
              <w:rPr>
                <w:rFonts/>
                <w:color w:val="262626" w:themeColor="text1" w:themeTint="D9"/>
              </w:rPr>
            </w:pPr>
            <w:r>
              <w:t>La elección de materiales en cocinas modernas también refleja las tendencias contemporáneas. Superficies como el cuarzo y el acero inoxidable son populares por su durabilidad y estética limpia.</w:t>
            </w:r>
          </w:p>
          <w:p>
            <w:pPr>
              <w:ind w:left="-284" w:right="-427"/>
              <w:jc w:val="both"/>
              <w:rPr>
                <w:rFonts/>
                <w:color w:val="262626" w:themeColor="text1" w:themeTint="D9"/>
              </w:rPr>
            </w:pPr>
            <w:r>
              <w:t>En definitiva, descubrir las claves de las reformas modernas implica un enfoque integral que abarque desde la planificación cuidadosa hasta la elección de materiales, la distribución del espacio y la integración de tecnología.</w:t>
            </w:r>
          </w:p>
          <w:p>
            <w:pPr>
              <w:ind w:left="-284" w:right="-427"/>
              <w:jc w:val="both"/>
              <w:rPr>
                <w:rFonts/>
                <w:color w:val="262626" w:themeColor="text1" w:themeTint="D9"/>
              </w:rPr>
            </w:pPr>
            <w:r>
              <w:t>La intersección de estética contemporánea, funcionalidad y sostenibilidad define el carácter de estas reformas, creando hogares modernos que reflejan el estilo de vida actual y las aspiraciones de quienes los habitan.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Explorando las claves actuales para reformar un piso</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https://www.notasdeprensa.es/explorando-las-claves-actuales-para-reformar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