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Ciudad de México el 18/11/2024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expedientelegal.com: la tecnología contra el fraude y el robo de identidad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digital vulnerable al fraude, expedientelegal.com ofrece una solución eficaz para verificar antecedentes y prevenir el robo de identidad, protegiendo a individuos y empresas de riesgos legales y financieros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donde la información circula a gran velocidad y la digitalización ha transformado casi todos los aspectos de la vida cotidiana, proteger la identidad y los antecedentes legales de individuos y organizaciones se ha vuelto más crucial que nunca. El fraude y el robo de identidad no solo representan una amenaza para los individuos, sino también para las empresas, que corren el riesgo de ser víctimas de delitos financieros y daños reputacionales. En este contexto, expedientelegal.com se presenta como una herramienta avanzada y eficaz para la verificación de antecedentes y la prevención del fraude.</w:t>
            </w:r>
          </w:p>
          <w:p>
            <w:pPr>
              <w:ind w:left="-284" w:right="-427"/>
              <w:jc w:val="both"/>
              <w:rPr>
                <w:rFonts/>
                <w:color w:val="262626" w:themeColor="text1" w:themeTint="D9"/>
              </w:rPr>
            </w:pPr>
            <w:r>
              <w:t>expedientelegal.com es una plataforma tecnológica diseñada para proporcionar acceso rápido y seguro a información judicial y legal clave. Permite a los usuarios de los 16 países de LATAM realizar verificaciones de antecedentes legales, obtener información sobre procesos judiciales y, lo más relevante, verificar la identidad de personas y entidades. Este servicio resulta indispensable no solo para particulares que desean proteger su identidad, sino también para empresas que buscan evitar fraudes y minimizar riesgos legales en sus transacciones comerciales.</w:t>
            </w:r>
          </w:p>
          <w:p>
            <w:pPr>
              <w:ind w:left="-284" w:right="-427"/>
              <w:jc w:val="both"/>
              <w:rPr>
                <w:rFonts/>
                <w:color w:val="262626" w:themeColor="text1" w:themeTint="D9"/>
              </w:rPr>
            </w:pPr>
            <w:r>
              <w:t>La creciente amenaza del fraude y el robo de identidad ha impulsado a muchas organizaciones a buscar soluciones tecnológicas que les ayuden a verificar la autenticidad de las personas con las que interactúan. expedientelegal.com cumple con esta función al permitir la consulta de antecedentes judiciales de manera ágil y confiable. Ya sea para verificar si una persona tiene antecedentes penales, está involucrada en procesos judiciales, o tiene demandas pendientes, la plataforma centraliza toda la información necesaria en un solo lugar, facilitando la toma de decisiones y ayudando a prevenir posibles fraudes.</w:t>
            </w:r>
          </w:p>
          <w:p>
            <w:pPr>
              <w:ind w:left="-284" w:right="-427"/>
              <w:jc w:val="both"/>
              <w:rPr>
                <w:rFonts/>
                <w:color w:val="262626" w:themeColor="text1" w:themeTint="D9"/>
              </w:rPr>
            </w:pPr>
            <w:r>
              <w:t>Además de su función como verificador de antecedentes judiciales, expedientelegal.com ofrece un servicio vital: la verificación de identidad. En la era digital, los datos personales son un bien codiciado por los delincuentes, quienes los utilizan para cometer fraudes y robos de identidad. Con la herramienta de verificación de identidad de expedientelegal.com, los usuarios pueden asegurarse de que están interactuando con las personas o entidades correctas, lo que es esencial tanto en el ámbito personal como en el empresarial. Esta funcionalidad es especialmente útil para empresas que realizan transacciones financieras, contratos, o cualquier actividad que implique el manejo de información sensible.</w:t>
            </w:r>
          </w:p>
          <w:p>
            <w:pPr>
              <w:ind w:left="-284" w:right="-427"/>
              <w:jc w:val="both"/>
              <w:rPr>
                <w:rFonts/>
                <w:color w:val="262626" w:themeColor="text1" w:themeTint="D9"/>
              </w:rPr>
            </w:pPr>
            <w:r>
              <w:t>expedientelegal.com permite a los usuarios realizar consultas exhaustivas sobre la situación legal de cualquier persona o empresa, sin tener que recurrir a diferentes fuentes de información. Este nivel de acceso y detalle no solo proporciona una visión clara sobre los antecedentes de los individuos, sino que también minimiza el riesgo de que las empresas se vean involucradas en situaciones legales complejas o asociadas a actividades ilícitas.</w:t>
            </w:r>
          </w:p>
          <w:p>
            <w:pPr>
              <w:ind w:left="-284" w:right="-427"/>
              <w:jc w:val="both"/>
              <w:rPr>
                <w:rFonts/>
                <w:color w:val="262626" w:themeColor="text1" w:themeTint="D9"/>
              </w:rPr>
            </w:pPr>
            <w:r>
              <w:t>Uno de los aspectos más importantes de expedientelegal.com es su capacidad para prevenir el fraude en tiempo real. La plataforma está diseñada para alertar a los usuarios sobre posibles riesgos asociados con la verificación de identidad, permitiendo una respuesta rápida ante cualquier indicio de irregularidad. Esto es especialmente relevante en un entorno en el que las estafas digitales y el robo de identidad son cada vez más comunes, y donde los delincuentes emplean métodos cada vez más sofisticados para eludir los sistemas de seguridad.</w:t>
            </w:r>
          </w:p>
          <w:p>
            <w:pPr>
              <w:ind w:left="-284" w:right="-427"/>
              <w:jc w:val="both"/>
              <w:rPr>
                <w:rFonts/>
                <w:color w:val="262626" w:themeColor="text1" w:themeTint="D9"/>
              </w:rPr>
            </w:pPr>
            <w:r>
              <w:t>Las empresas que utilizan expedientelegal.com se benefician de una herramienta que les permite mantener una política de diligencia debida rigurosa, protegiéndose de asociados y clientes fraudulentos. Además, les permite cumplir con las normativas vigentes en relación con la prevención del lavado de dinero, el financiamiento del terrorismo y el cumplimiento normativo en general, lo que refuerza su postura ética y legal.</w:t>
            </w:r>
          </w:p>
          <w:p>
            <w:pPr>
              <w:ind w:left="-284" w:right="-427"/>
              <w:jc w:val="both"/>
              <w:rPr>
                <w:rFonts/>
                <w:color w:val="262626" w:themeColor="text1" w:themeTint="D9"/>
              </w:rPr>
            </w:pPr>
            <w:r>
              <w:t>expedientelegal.com no solo es una plataforma para verificar antecedentes legales o identificar posibles fraudes; es una herramienta integral para garantizar la seguridad y la confiabilidad en los procesos comerciales y personales. En la actualidad, donde el robo de identidad y el fraude están en aumento, contar con un sistema eficiente y confiable como expedientelegal.com es una necesidad inminente.</w:t>
            </w:r>
          </w:p>
          <w:p>
            <w:pPr>
              <w:ind w:left="-284" w:right="-427"/>
              <w:jc w:val="both"/>
              <w:rPr>
                <w:rFonts/>
                <w:color w:val="262626" w:themeColor="text1" w:themeTint="D9"/>
              </w:rPr>
            </w:pPr>
            <w:r>
              <w:t>El servicio que ofrece expedientelegal.com está respaldado por un equipo de expertos en seguridad digital y cumplimiento normativo, lo que garantiza a los usuarios la máxima protección de su información</w:t>
            </w:r>
          </w:p>
          <w:p>
            <w:pPr>
              <w:ind w:left="-284" w:right="-427"/>
              <w:jc w:val="both"/>
              <w:rPr>
                <w:rFonts/>
                <w:color w:val="262626" w:themeColor="text1" w:themeTint="D9"/>
              </w:rPr>
            </w:pPr>
            <w:r>
              <w:t>expedientelegal.com se consolida como una herramienta tecnológica esencial en la lucha contra el fraude y el robo de identidad. Con su capacidad de verificación de antecedentes y de identidad, se ha convertido en un aliado clave tanto para individuos como para empresas que buscan protegerse de los riesgos legales y financieros asociados con estos delitos. En la actualidad, contar con soluciones como expedientelegal.com es fundamental para tomar decisiones informadas y seguras.</w:t>
            </w:r>
          </w:p>
          <w:p>
            <w:pPr>
              <w:ind w:left="-284" w:right="-427"/>
              <w:jc w:val="both"/>
              <w:rPr>
                <w:rFonts/>
                <w:color w:val="262626" w:themeColor="text1" w:themeTint="D9"/>
              </w:rPr>
            </w:pPr>
            <w:r>
              <w:t>Es posible obtener más información visitando expedientelegal.com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Hernandez Cantú</w:t>
      </w:r>
    </w:p>
    <w:p w:rsidR="00C31F72" w:rsidRDefault="00C31F72" w:rsidP="00AB63FE">
      <w:pPr>
        <w:pStyle w:val="Sinespaciado"/>
        <w:spacing w:line="276" w:lineRule="auto"/>
        <w:ind w:left="-284"/>
        <w:rPr>
          <w:rFonts w:ascii="Arial" w:hAnsi="Arial" w:cs="Arial"/>
        </w:rPr>
      </w:pPr>
      <w:r>
        <w:rPr>
          <w:rFonts w:ascii="Arial" w:hAnsi="Arial" w:cs="Arial"/>
        </w:rPr>
        <w:t>Media </w:t>
      </w:r>
    </w:p>
    <w:p w:rsidR="00AB63FE" w:rsidRDefault="00C31F72" w:rsidP="00AB63FE">
      <w:pPr>
        <w:pStyle w:val="Sinespaciado"/>
        <w:spacing w:line="276" w:lineRule="auto"/>
        <w:ind w:left="-284"/>
        <w:rPr>
          <w:rFonts w:ascii="Arial" w:hAnsi="Arial" w:cs="Arial"/>
        </w:rPr>
      </w:pPr>
      <w:r>
        <w:rPr>
          <w:rFonts w:ascii="Arial" w:hAnsi="Arial" w:cs="Arial"/>
        </w:rPr>
        <w:t>7867675963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https://www.notasdeprensa.es/expedientelegal-com-la-tecnologia-contra-el_1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