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Eurener abre sus primeras franquicias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Eurener, fabricante español del sector de la energía solar con filiales en Italia y Portugal y que distribuye sus productos en Alemania, Austria y Suiza, se consolida a nivel Europeo con la apertura de tres nuevas franquicias en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Estas franquicias, situadas en la mitad norte de Portugal: Guarda, que corresponde a la región de Beiras, y Vila do Conde y Oporto situadas en la región Porto e Norte de Portugal se suman a las 70 que Eurener posee en España, y a las dos que tiene en Italia, país donde la compañía también cuenta con una filial.</w:t>
            </w:r>
          </w:p>
          <w:p>
            <w:pPr>
              <w:ind w:left="-284" w:right="-427"/>
              <w:jc w:val="both"/>
              <w:rPr>
                <w:rFonts/>
                <w:color w:val="262626" w:themeColor="text1" w:themeTint="D9"/>
              </w:rPr>
            </w:pPr>
            <w:r>
              <w:t>	Eurener tiene mucho interés en la microgeneración, pequeñas instalaciones de fotovoltaica. De hecho, ya desde el año pasado comercializaba desde España para el mercado luso su kit fotovoltaico de 3,68kW que se adapta a la normativa del país luso. Es un modelo de negocio distinto al de los grandes parques solares desarrollado en España.</w:t>
            </w:r>
          </w:p>
          <w:p>
            <w:pPr>
              <w:ind w:left="-284" w:right="-427"/>
              <w:jc w:val="both"/>
              <w:rPr>
                <w:rFonts/>
                <w:color w:val="262626" w:themeColor="text1" w:themeTint="D9"/>
              </w:rPr>
            </w:pPr>
            <w:r>
              <w:t>	La rápida expansión de Eurener por Europa obedece, en primer lugar, a la apertura de nuevos mercados en la medida que el uso de la energía solar se generaliza en Europa. Para la compañía ha sido relativamente sencilla la internacionalización. A su modelo de negocio de gestión flexible que permite adaptarse a distintas realidades, hay que sumar que la propia compañía desarrolla toda la cadena de valor en el sector de la energía solar; “ataca” cada mercado ofreciendo los servicios más apropiados y en los que encuentra menos competencia. Fabricación, distribución, ingeniería y desarrollo de proyectos, franquicias… son un abanico de posibilidades a desarrollar en cada país. Eurener, en cada nuevo mercado, desarrolla la línea de negocio más apropiada.</w:t>
            </w:r>
          </w:p>
          <w:p>
            <w:pPr>
              <w:ind w:left="-284" w:right="-427"/>
              <w:jc w:val="both"/>
              <w:rPr>
                <w:rFonts/>
                <w:color w:val="262626" w:themeColor="text1" w:themeTint="D9"/>
              </w:rPr>
            </w:pPr>
            <w:r>
              <w:t>	Entre las propuestas de valor de Eurener en Portugal, destacan sus dos ventajas competitivas: la calidad -los módulos de Eurener tienen la garantía récord en el mercado mundial-, y el servicio integral, Eurener fabrica, diseña y ejecuta instalaciones de energía solar.</w:t>
            </w:r>
          </w:p>
          <w:p>
            <w:pPr>
              <w:ind w:left="-284" w:right="-427"/>
              <w:jc w:val="both"/>
              <w:rPr>
                <w:rFonts/>
                <w:color w:val="262626" w:themeColor="text1" w:themeTint="D9"/>
              </w:rPr>
            </w:pPr>
            <w:r>
              <w:t>	Sobre Eurener:</w:t>
            </w:r>
          </w:p>
          <w:p>
            <w:pPr>
              <w:ind w:left="-284" w:right="-427"/>
              <w:jc w:val="both"/>
              <w:rPr>
                <w:rFonts/>
                <w:color w:val="262626" w:themeColor="text1" w:themeTint="D9"/>
              </w:rPr>
            </w:pPr>
            <w:r>
              <w:t>	La compañía española cuenta con más de diez años de recorrido, cientos de proyectos ejecutados y 70 delegaciones comerciales en España. Eurener diseña, fabrica y comercialización sistemas y equipos de energía solar térmica y fotovoltaica.</w:t>
            </w:r>
          </w:p>
          <w:p>
            <w:pPr>
              <w:ind w:left="-284" w:right="-427"/>
              <w:jc w:val="both"/>
              <w:rPr>
                <w:rFonts/>
                <w:color w:val="262626" w:themeColor="text1" w:themeTint="D9"/>
              </w:rPr>
            </w:pPr>
            <w:r>
              <w:t>	En su factoría, totalmente automatizada mediante tecnología de última generación, produce módulos fotovoltaicos de grandes potencias y una garantía récord para el mercado europeo.</w:t>
            </w:r>
          </w:p>
          <w:p>
            <w:pPr>
              <w:ind w:left="-284" w:right="-427"/>
              <w:jc w:val="both"/>
              <w:rPr>
                <w:rFonts/>
                <w:color w:val="262626" w:themeColor="text1" w:themeTint="D9"/>
              </w:rPr>
            </w:pPr>
            <w:r>
              <w:t>	Módulos fotovoltaicos, kits solares de conexión a red y autónomos, inversores y equipos de solar térmica son sus principales productos.</w:t>
            </w:r>
          </w:p>
          <w:p>
            <w:pPr>
              <w:ind w:left="-284" w:right="-427"/>
              <w:jc w:val="both"/>
              <w:rPr>
                <w:rFonts/>
                <w:color w:val="262626" w:themeColor="text1" w:themeTint="D9"/>
              </w:rPr>
            </w:pPr>
            <w:r>
              <w:t>	Además de en Italia y Portugal, a través filiales, la mercantil de energía solar también comercializa sus productos en Alemania, Francia, Austria, Suiza, República Checa, Bélgica y Holanda. 	http://www.eurener.com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Ortega </w:t>
      </w:r>
    </w:p>
    <w:p w:rsidR="00C31F72" w:rsidRDefault="00C31F72" w:rsidP="00AB63FE">
      <w:pPr>
        <w:pStyle w:val="Sinespaciado"/>
        <w:spacing w:line="276" w:lineRule="auto"/>
        <w:ind w:left="-284"/>
        <w:rPr>
          <w:rFonts w:ascii="Arial" w:hAnsi="Arial" w:cs="Arial"/>
        </w:rPr>
      </w:pPr>
      <w:r>
        <w:rPr>
          <w:rFonts w:ascii="Arial" w:hAnsi="Arial" w:cs="Arial"/>
        </w:rPr>
        <w:t>Apertura de las primeras franquicias en Portugal</w:t>
      </w:r>
    </w:p>
    <w:p w:rsidR="00AB63FE" w:rsidRDefault="00C31F72" w:rsidP="00AB63FE">
      <w:pPr>
        <w:pStyle w:val="Sinespaciado"/>
        <w:spacing w:line="276" w:lineRule="auto"/>
        <w:ind w:left="-284"/>
        <w:rPr>
          <w:rFonts w:ascii="Arial" w:hAnsi="Arial" w:cs="Arial"/>
        </w:rPr>
      </w:pPr>
      <w:r>
        <w:rPr>
          <w:rFonts w:ascii="Arial" w:hAnsi="Arial" w:cs="Arial"/>
        </w:rPr>
        <w:t>91 353 38 45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https://www.notasdeprensa.es/eurener-abre-sus-primeras-franquicias-en-portugal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