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Estrato Marketing ofrece soluciones en la era digital para la pequeña y mediana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escenario digital plantea un reto constante para las empresas: cómo sobresalir en un entorno saturado de información en línea. En esta nota, se explorarán los desafíos que las empresas afrontan en su búsqueda de visibilidad en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cada vez más digitalizado, la visibilidad en línea se ha convertido en un recurso fundamental para el éxito de las empresas. En este contexto, Estrato Marketing, una agencia líder en marketing digital, se posiciona como la solución definitiva para esta problemática.</w:t>
            </w:r>
          </w:p>
          <w:p>
            <w:pPr>
              <w:ind w:left="-284" w:right="-427"/>
              <w:jc w:val="both"/>
              <w:rPr>
                <w:rFonts/>
                <w:color w:val="262626" w:themeColor="text1" w:themeTint="D9"/>
              </w:rPr>
            </w:pPr>
            <w:r>
              <w:t>En un análisis de la era digital actual, se exploran los desafíos que las empresas enfrentan en su búsqueda de visibilidad en internet. La pandemia de COVID-19 aceleró esta transición, subrayando la importancia de la presencia en línea en el panorama empresarial actual.</w:t>
            </w:r>
          </w:p>
          <w:p>
            <w:pPr>
              <w:ind w:left="-284" w:right="-427"/>
              <w:jc w:val="both"/>
              <w:rPr>
                <w:rFonts/>
                <w:color w:val="262626" w:themeColor="text1" w:themeTint="D9"/>
              </w:rPr>
            </w:pPr>
            <w:r>
              <w:t>Estrato Marketing se compromete a ayudar a las empresas a prosperar en el mundo digital. Su lema, "Toda empresa debe tener su página web", refleja la convicción de que la presencia en línea es una necesidad esencial en la actualidad.</w:t>
            </w:r>
          </w:p>
          <w:p>
            <w:pPr>
              <w:ind w:left="-284" w:right="-427"/>
              <w:jc w:val="both"/>
              <w:rPr>
                <w:rFonts/>
                <w:color w:val="262626" w:themeColor="text1" w:themeTint="D9"/>
              </w:rPr>
            </w:pPr>
            <w:r>
              <w:t>Los servicios de Estrato Marketing abarcan desde la creación de sitios web profesionales hasta la optimización para motores de búsqueda (SEO), la gestión de redes sociales y estrategias de marketing digital personalizadas. Su enfoque centrado en el cliente y su experiencia en ayudar a empresas de todos los tamaños a obtener visibilidad en línea los convierten en el socio ideal para cualquier empresa que busque dar el salto al mundo digital.</w:t>
            </w:r>
          </w:p>
          <w:p>
            <w:pPr>
              <w:ind w:left="-284" w:right="-427"/>
              <w:jc w:val="both"/>
              <w:rPr>
                <w:rFonts/>
                <w:color w:val="262626" w:themeColor="text1" w:themeTint="D9"/>
              </w:rPr>
            </w:pPr>
            <w:r>
              <w:t>Según Rubén Fabado Gómez, CEO de Estrato Marketing, "Entendemos los desafíos que enfrentan las empresas no digitalizadas en la actualidad. El objetivo de Estrato Marketing es brindarles las herramientas y estrategias necesarias para sobresalir en el mundo digital y competir en línea de manera efectiva."</w:t>
            </w:r>
          </w:p>
          <w:p>
            <w:pPr>
              <w:ind w:left="-284" w:right="-427"/>
              <w:jc w:val="both"/>
              <w:rPr>
                <w:rFonts/>
                <w:color w:val="262626" w:themeColor="text1" w:themeTint="D9"/>
              </w:rPr>
            </w:pPr>
            <w:r>
              <w:t>Acerca de Estrato Marketing:</w:t>
            </w:r>
          </w:p>
          <w:p>
            <w:pPr>
              <w:ind w:left="-284" w:right="-427"/>
              <w:jc w:val="both"/>
              <w:rPr>
                <w:rFonts/>
                <w:color w:val="262626" w:themeColor="text1" w:themeTint="D9"/>
              </w:rPr>
            </w:pPr>
            <w:r>
              <w:t>Estrato Marketing es una agencia de marketing digital dedicada a ayudar a las empresas a prosperar en el mundo en línea. Con un enfoque en la creación de sitios web, SEO, gestión de redes sociales y estrategias de marketing digital personalizadas, Estrato Marketing se ha ganado la confianza de empresas de todos los tamaños para mejorar su visibilidad en línea y alcanzar sus objetivos comerciales.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Fabado Gómez</w:t>
      </w:r>
    </w:p>
    <w:p w:rsidR="00C31F72" w:rsidRDefault="00C31F72" w:rsidP="00AB63FE">
      <w:pPr>
        <w:pStyle w:val="Sinespaciado"/>
        <w:spacing w:line="276" w:lineRule="auto"/>
        <w:ind w:left="-284"/>
        <w:rPr>
          <w:rFonts w:ascii="Arial" w:hAnsi="Arial" w:cs="Arial"/>
        </w:rPr>
      </w:pPr>
      <w:r>
        <w:rPr>
          <w:rFonts w:ascii="Arial" w:hAnsi="Arial" w:cs="Arial"/>
        </w:rPr>
        <w:t>Estrato Marketing</w:t>
      </w:r>
    </w:p>
    <w:p w:rsidR="00AB63FE" w:rsidRDefault="00C31F72" w:rsidP="00AB63FE">
      <w:pPr>
        <w:pStyle w:val="Sinespaciado"/>
        <w:spacing w:line="276" w:lineRule="auto"/>
        <w:ind w:left="-284"/>
        <w:rPr>
          <w:rFonts w:ascii="Arial" w:hAnsi="Arial" w:cs="Arial"/>
        </w:rPr>
      </w:pPr>
      <w:r>
        <w:rPr>
          <w:rFonts w:ascii="Arial" w:hAnsi="Arial" w:cs="Arial"/>
        </w:rPr>
        <w:t>667541234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https://www.notasdeprensa.es/estrato-marketing-ofrece-soluciones-en-la-era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