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Esther Koplowitz recibe un reconocimiento honorífico en los VII Premios de Diversidad, Equidad e Inclusión, de la Fundación Adecco y el Club de Excelencia en Sostenibilidad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Bajo la presidencia de honor de SS.MM, los Reyes de España, e impulsados por la Fundación Adecco y el Club de Excelencia en Sostenibilidad, los Premios de Diversidad, Equidad e Inclusión (DE&I) han reconocido, en su séptima edición, la contribución personal de Esther Koplowitz, materializada en su compromiso social con las personas más vulnerables, así como su apoyo al avance científico e investigación biomédica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marco de los VII Premios Diversidad, Equidad e Inclusión, promovidos por la Fundación Adecco y el Club de Excelencia en Sostenibilidad, la empresaria y filántropa Esther Koplowitz ha sido distinguida, en la categoría "líderes inclusivos", con un premio honorífico en reconocimiento a toda una trayectoria marcada por su compromiso social y humano.</w:t></w:r></w:p><w:p><w:pPr><w:ind w:left="-284" w:right="-427"/>	<w:jc w:val="both"/><w:rPr><w:rFonts/><w:color w:val="262626" w:themeColor="text1" w:themeTint="D9"/></w:rPr></w:pPr><w:r><w:t>A través de la Fundación de su mismo nombre, Esther Koplowitz ha canalizado una labor incansable para mejorar la situación de las personas más vulnerables de la sociedad (mayores, con discapacidad, con problemas de salud mental, etc.), además de apoyar de forma decisiva el avance científico y la investigación biomédica.</w:t></w:r></w:p><w:p><w:pPr><w:ind w:left="-284" w:right="-427"/>	<w:jc w:val="both"/><w:rPr><w:rFonts/><w:color w:val="262626" w:themeColor="text1" w:themeTint="D9"/></w:rPr></w:pPr><w:r><w:t>Al acto han asistido Enrique Sánchez y Francisco Mesonero, presidente y director general de la Fundación Adecco, respectivamente, y Juan Alfaro, secretario general de Club de Excelencia en Sostenibilidad.</w:t></w:r></w:p><w:p><w:pPr><w:ind w:left="-284" w:right="-427"/>	<w:jc w:val="both"/><w:rPr><w:rFonts/><w:color w:val="262626" w:themeColor="text1" w:themeTint="D9"/></w:rPr></w:pPr><w:r><w:t>Durante el acto, Enrique Sánchez ha agradecido "la entrega, generosidad y compromiso de Esther Koplowitz, plenamente alineados con los valores de la Fundación Adecco".</w:t></w:r></w:p><w:p><w:pPr><w:ind w:left="-284" w:right="-427"/>	<w:jc w:val="both"/><w:rPr><w:rFonts/><w:color w:val="262626" w:themeColor="text1" w:themeTint="D9"/></w:rPr></w:pPr><w:r><w:t>Por su parte, Francisco Mesonero ha expresado que: "La trayectoria de Esther Koplowitz es un verdadero legado de solidaridad, que ha sabido combinar sensibilidad, empatía y visión estratégica. Hoy, más que nunca, necesitamos líderes como ella, que transformen su compromiso en acciones de alto impacto que nos inspiren para seguir avanzando hacia un mundo más justo y humano".</w:t></w:r></w:p><w:p><w:pPr><w:ind w:left="-284" w:right="-427"/>	<w:jc w:val="both"/><w:rPr><w:rFonts/><w:color w:val="262626" w:themeColor="text1" w:themeTint="D9"/></w:rPr></w:pPr><w:r><w:t>En la misma línea, Juan Alfaro ha recalcado que: "Esther Koplowitz se ha convertido en un referente de humanidad, con un compromiso que trasciende lo simbólico y  deja una huella tangible en la vida de las personas que más lo necesitan".</w:t></w:r></w:p><w:p><w:pPr><w:ind w:left="-284" w:right="-427"/>	<w:jc w:val="both"/><w:rPr><w:rFonts/><w:color w:val="262626" w:themeColor="text1" w:themeTint="D9"/></w:rPr></w:pPr><w:r><w:t>Por último, Esther Koplowitz ha expresado que: "Es un inmenso honor recibir este reconocimiento, que no es solo para mí, sino para todas las personas y equipos que han compartido este camino conmigo, dedicando su tiempo, talento y esfuerzo a construir un futuro más inclusivo y humano".</w:t></w:r></w:p><w:p><w:pPr><w:ind w:left="-284" w:right="-427"/>	<w:jc w:val="both"/><w:rPr><w:rFonts/><w:color w:val="262626" w:themeColor="text1" w:themeTint="D9"/></w:rPr></w:pPr><w:r><w:t>Además de este galardón honorífico, los VII Premios Diversidad, Equidad e Inclusión también han reconocido, en diferentes categorías, la labor de cinco empresas referentes en este ámbito: FCC Medio Ambiente, Ocado Technology, La Casa de Carlota, Lar España y Endesa.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Autor</w:t></w:r></w:p><w:p w:rsidR="00C31F72" w:rsidRDefault="00C31F72" w:rsidP="00AB63FE"><w:pPr><w:pStyle w:val="Sinespaciado"/><w:spacing w:line="276" w:lineRule="auto"/><w:ind w:left="-284"/><w:rPr><w:rFonts w:ascii="Arial" w:hAnsi="Arial" w:cs="Arial"/></w:rPr></w:pPr><w:r><w:rPr><w:rFonts w:ascii="Arial" w:hAnsi="Arial" w:cs="Arial"/></w:rPr><w:t>Fundación Adecco</w:t></w:r></w:p><w:p w:rsidR="00AB63FE" w:rsidRDefault="00C31F72" w:rsidP="00AB63FE"><w:pPr><w:pStyle w:val="Sinespaciado"/><w:spacing w:line="276" w:lineRule="auto"/><w:ind w:left="-284"/><w:rPr><w:rFonts w:ascii="Arial" w:hAnsi="Arial" w:cs="Arial"/></w:rPr></w:pPr><w:r><w:rPr><w:rFonts w:ascii="Arial" w:hAnsi="Arial" w:cs="Arial"/></w:rPr><w:t>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https://www.notasdeprensa.es/esther-koplowitz-recibe-un-reconocimiento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Solidaridad y cooperación Recursos humanos Sostenibilidad Premios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