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28/01/2009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Este San Valentín prepara una cena romàntica en cualquier lugar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barbacoa Smokey Joe Gold® de WEBER® permite poder cocinar en todas partes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San Valentín, perderse en la montaña o en la playa a solas con la pareja va a ser más fácil que nunca… Disfrutar de un romántico paisaje, mientras se degusta una suculenta cena es posible con la nueva Smokey Joe Gold® de WEBER®. Una barbacoa portátil que puede llevarse a todas partes gracias a su asa y el sistema de bloqueo de la tapa.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todas las barbacoas de carbón de la marca, Smokey Joe Gold® posee una ingeniosa tapa de formas redondeadas elaborada con acero vitrificado. Esta tapa permite controlar el calor y la cocción de los alimentos de forma que conserven todo su sabor y su textura. Otra ventaja, es que permite utilizar la barbacoa  incluso con viento, lo que la convierte en la aliada perfecta para una romántica escapada.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características técnicas son: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        Superficie de cocción de 37 cm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        Cuba y tapa de acero vitrificado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        Garantía: 10 años para cuba y tapa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        Colores disponibles: negro, turquesa y verde primavera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        Parrilla de cocción de acero niquelado de triple espesor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        Asa soporte para tapa con sistema de bloqueo para el transporte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PVPR turquesa/verde primavera: 89 €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PVPR negra: 79 €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¡¡Para San Valentín apuesta por Smokey Joe Gold® de WEBER® y sorprende a la pareja con una cena romántica en el paraje deseado!!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Número de información al cliente: 93 584 40 55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www.barbacoasweber.es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SOGUES COMUNICACIÒN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93 368 24 81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https://www.notasdeprensa.es/este-san-valentin-prepara-una-cena-romantica-en-cualquier-lugar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Artes Visuales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