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Esta Navidad Hofmann corre por ‘Lo que de verdad importa’ con Hofmann Santa Runner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Hofmann presenta Hofmann Santa Runner: el juego online con el que esta Navidad contribuirá con la Fundación Lo Que De Verdad Importa realizando una donación de fondos que destinará a su proyecto de voluntariado para personas mayores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marca líder en la impresión de álbumes digitales y productos personalizados, Hofmann se ha propuesto que esta Navidad se convierta en algo más que una época para regalar animando a participar de una forma divertida en una campaña con la que extender el espíritu solidario lo más lejos posible y nunca mejor dicho.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Hofmann Santa Runner es un juego online de plataformas de temática navideña en el que el jugador ayudará a Santa Claus a saltar obstáculos. El objetivo del juego es alcanzar la distancia máxima y ser el primero en la clasificación.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cada jugador que consiga establecer una marca de 500 metros o más, Hofmann donará 1 euro a Tu Historia De Verdad Importa, un proyecto especial de la Fundación LQDVI dedicado a poner en valor y dar a conocer experiencias de vida protagonizadas por personas mayores. Historias reales y personales que sirven de punto de encuentro con jóvenes voluntarios que ejercen de narradores encargados de reflejar y transmitir las enseñanzas y valores presentes en los entrañables testimonios de los testigos del pasado.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Quienes recorran al menos los primeros 250 metros entrarán en el sorteo de dos tarjetas regalo intercambiables por producto Hofmann. Hay un premio mensual de 100 euros en noviembre y otro en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lo mejor: los intentos son ilimitados. Cada jugador puede participar tantas veces como 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Hofmann Santa Runner estará disponible para todo el mundo que quiera participar en esta carrera solidaria hasta el 31 de diciembre a través de https://www.hofmann.es/hofmann-santa-runner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encantó colaborar con este proyecto de LQDVI, desde Hofmann creemos que todas las historias merecen ser contadas y por supuesto, las de nuestros mayores. A través de imágenes o palabras, las experiencias irrepetibles o los momentos más cotidianos conforman una vida única, y al ser contadas o capturadas en imágenes, esas historias pueden vivir para siempre, es por ello que nos enriquecen e inspiran para vivir más momentos en el futuro", Mariana Langone Fernández - Directora de Hofmann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“Gracias a la colaboración de Hofmann a través de su carrera solidaria virtual, podremos llegar a más personas mayores, inmortalizando su legado para compartirlo con las nuevas generaciones. Porque nuestros mayores de verdad importan, y ahora mismo nos necesitan más que nunca. Ayúdanos a seguir estando a su lado”, Manuela Lacalle, Coordinadora Tu Historia De Verdad Importa.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HofmannHofmann es la empresa española líder en la impresión de álbumes digitales y productos personalizados. Fundada en 1923, la compañía tiene cerca de 100 años de experiencia y conocimiento de la industria fotográfica. Desde sus comienzos, con producción de libros y álbumes de fotos tradicionales de forma artesanal, Hofmann ha ido explorando nuevas técnicas en innovación, desarrollo y personalización, abriéndose camino hasta convertirse en la compañía líder en España en impresión fotográfica y productos personalizados.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910 114 271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https://www.notasdeprensa.es/esta-navidad-hofmann-corre-por-lo-que-de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Comunicación Marketing Entretenimiento E-Commerce Solidaridad y cooperación Otros deportes Consumo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