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se vuelca con los damnificados por la Dana a través del crowdfunding: así podrán entregar ayuda inmediata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de campañas en apoyo a los afectados por la DANA en España ha superado las 20 en la plataforma GoFundMe, con iniciativas creadas por colectivos, civiles, empresas y ONG, en un esfuerzo conjunto para ayudar a las víctimas a reconstruir sus vidas tras esta catástrofe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tragedia ha tocado las puertas de Valencia con la devastación provocada por la DANA, que ha dejado un saldo trágico de un centenar de fallecidos en la provincia, según información oficial. Ante esta situación desesperante, surgen voces solidarias dispuestas a ayudar. Una de ellas es Violeta Ferrer, una ciudadana valenciana que ha tomado la iniciativa de establecer un fondo de donaciones destinado a apoyar a las víctimas y a la reconstrucción de los edificios afectados.  </w:t>
            </w:r>
          </w:p>
          <w:p>
            <w:pPr>
              <w:ind w:left="-284" w:right="-427"/>
              <w:jc w:val="both"/>
              <w:rPr>
                <w:rFonts/>
                <w:color w:val="262626" w:themeColor="text1" w:themeTint="D9"/>
              </w:rPr>
            </w:pPr>
            <w:r>
              <w:t>Violeta es conocida en la comunidad por su anterior esfuerzo en la recaudación de fondos para las víctimas del incendio en Campanar, una iniciativa que resultó exitosa. "Todo el dinero que llegó a la cuenta bancaria y, a día de hoy, está siendo utilizado para reconstruir el edificio calcinado", asegura Ferrer, subrayando la transparencia y el compromiso de su labor. Gracias a su dedicación, muchas familias han recibido el apoyo necesario en su proceso de recuperación.  </w:t>
            </w:r>
          </w:p>
          <w:p>
            <w:pPr>
              <w:ind w:left="-284" w:right="-427"/>
              <w:jc w:val="both"/>
              <w:rPr>
                <w:rFonts/>
                <w:color w:val="262626" w:themeColor="text1" w:themeTint="D9"/>
              </w:rPr>
            </w:pPr>
            <w:r>
              <w:t>Consciente de las necesidades urgentes que enfrenta la comunidad, Violeta ha decidido abrir otro fondo de donaciones para hacer frente a la crisis generada por la DANA. "Solo quiero ayudar. Mandaré comunicados para informaros de todo", declara, mostrando su compromiso de mantener a la comunidad informada sobre el uso y destino de los fondos recaudados. Su intención es clara: canalizar la solidaridad de los ciudadanos hacia los afectados por la catástrofe.  </w:t>
            </w:r>
          </w:p>
          <w:p>
            <w:pPr>
              <w:ind w:left="-284" w:right="-427"/>
              <w:jc w:val="both"/>
              <w:rPr>
                <w:rFonts/>
                <w:color w:val="262626" w:themeColor="text1" w:themeTint="D9"/>
              </w:rPr>
            </w:pPr>
            <w:r>
              <w:t> Además, Violeta ha expresado su interés en colaborar directamente con el Ayuntamiento de Valencia. "Me pondré en contacto con ellos para destinar los fondos a una cuenta que ellos abran para damnificados del DANA", menciona. Este acercamiento evidencia su deseo de trabajar en conjunto con las autoridades y asegurar que la ayuda llegue a quienes más lo necesitan.  </w:t>
            </w:r>
          </w:p>
          <w:p>
            <w:pPr>
              <w:ind w:left="-284" w:right="-427"/>
              <w:jc w:val="both"/>
              <w:rPr>
                <w:rFonts/>
                <w:color w:val="262626" w:themeColor="text1" w:themeTint="D9"/>
              </w:rPr>
            </w:pPr>
            <w:r>
              <w:t>Las otras campañas de ayuda Dentro de las primeras campañas de ayuda, aparecen en la plataforma otras ayudas como la de Violeta. Katrin Selsam, Mario Fernández, Esther Martínez Junyent, Javier Murguia, Daniel Novoa, la pareja Bryan y Bruna, Leandro González, Franu Rey, Horta Sud Comunidad y la Asociación Juvenil MIRA han puesto en marcha campañas de recaudación de fondos con el fin de que los damnificados puedan salir a flote tras este desgarrador escenario. </w:t>
            </w:r>
          </w:p>
          <w:p>
            <w:pPr>
              <w:ind w:left="-284" w:right="-427"/>
              <w:jc w:val="both"/>
              <w:rPr>
                <w:rFonts/>
                <w:color w:val="262626" w:themeColor="text1" w:themeTint="D9"/>
              </w:rPr>
            </w:pPr>
            <w:r>
              <w:t>Pocos días después, y sumado al éxito de la recaudación de fondos de las primeras iniciativas, el número de campañas aumentaron por parte colectivos, civiles, empresas y ONG´s, superando los 20 crowdfundings dentro de la plataforma de ayuda dirigida a los afectados por la DANA en España.</w:t>
            </w:r>
          </w:p>
          <w:p>
            <w:pPr>
              <w:ind w:left="-284" w:right="-427"/>
              <w:jc w:val="both"/>
              <w:rPr>
                <w:rFonts/>
                <w:color w:val="262626" w:themeColor="text1" w:themeTint="D9"/>
              </w:rPr>
            </w:pPr>
            <w:r>
              <w:t>Enlace de interés: https://www.gofundme.com/es-es/c/act/valencia-inundaciones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Cristian Gallegos</w:t>
      </w:r>
    </w:p>
    <w:p w:rsidR="00C31F72" w:rsidRDefault="00C31F72" w:rsidP="00AB63FE">
      <w:pPr>
        <w:pStyle w:val="Sinespaciado"/>
        <w:spacing w:line="276" w:lineRule="auto"/>
        <w:ind w:left="-284"/>
        <w:rPr>
          <w:rFonts w:ascii="Arial" w:hAnsi="Arial" w:cs="Arial"/>
        </w:rPr>
      </w:pPr>
      <w:r>
        <w:rPr>
          <w:rFonts w:ascii="Arial" w:hAnsi="Arial" w:cs="Arial"/>
        </w:rPr>
        <w:t>GoFundMe</w:t>
      </w:r>
    </w:p>
    <w:p w:rsidR="00AB63FE" w:rsidRDefault="00C31F72" w:rsidP="00AB63FE">
      <w:pPr>
        <w:pStyle w:val="Sinespaciado"/>
        <w:spacing w:line="276" w:lineRule="auto"/>
        <w:ind w:left="-284"/>
        <w:rPr>
          <w:rFonts w:ascii="Arial" w:hAnsi="Arial" w:cs="Arial"/>
        </w:rPr>
      </w:pPr>
      <w:r>
        <w:rPr>
          <w:rFonts w:ascii="Arial" w:hAnsi="Arial" w:cs="Arial"/>
        </w:rPr>
        <w:t>34 674 863 449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https://www.notasdeprensa.es/espana-se-vuelca-con-los-damnificados-por-la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Solidaridad y cooperación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