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07/10/2014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ESIC Zaragoza convoca la 32º edición de los Premios Aster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ESIC Zaragoza presenta una nueva edición de nuestros Premios Aster, galardón con el que ESIC reconoce el talento, los logros, las ideas y los proyectos de estudiantes, profesionales y empresas. Esta 32º edición llega con el mismo espíritu inicial, potenciando la integración entre la formación académica y la vida empresarial.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Unos galardones concedidos anualmente como reconocimiento a los méritos de personas y entidades en su actividad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Queda abierta la convocatoria de la 32ª Edición hasta el próximo 27 de octubre.  Los premios en Zaragoza constan de las siguientes categorías: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Trayectoria Empresarial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Reconoce los logros alcanzados por aquellas empresas de titularidad privada o pública que hayan destacado a lo largo de su historia.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Trayectoria Profesional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Reconoce los logros alcanzados por aquellos profesionales que hayan destacado a lo largo de su historial en las empresas para las que hayan prestado sus servicios.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Mejor Emprendedor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Reconoce los logros alcanzados por aquellos profesionales que hayan destacado a lo largo de su historial en las empresas para las que hayan prestado sus servicios.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jurado este año está compuesto por: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Presidente: D. Roberto Bermúdez de Castro, Consejero de Presidencia del Gobierno de Aragón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Vocales: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D. Julio Arenere Bayo, Presidente de la Audiencia Provincial de Zaragoza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D. Félix Longás Lafuente, Director General, La Zaragozana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D. Benito Tesier Sierra, Director General Brembo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D. José Antonio Vicente Barrallo, Director General, Feria de Zaragoza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D. Javier Maríinez Suárez, Director de N+1 SYZ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D. Mikel Iturbe Mach, Director de Heraldo de Aragón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D. Roger Navasa García, Director del Centro de Distribución Inditex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D. Ricardo Mur Monserrat, Presidente de CEZ (Confederación Empresarios Zaragoza)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Dña. Pilar Franca Garcés, Directora de RR.HH. y Comunicación de Saica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Dña. María López Palacín, Gerente en Industrias López Soriano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D. Fernando Lacasa Echeverría, Secretario General LACASA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Para inscripciones puedes pinchar aquí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ESIC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https://www.notasdeprensa.es/esic-zaragoza-convoca-la-32-edicion-de-los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Aragón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