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28/11/2014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ESIC en la élite Universitaria en el nuevo Espacio Europeo Enseñanza Superior EEES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ESIC recibe los Certificados de Implantación AUDIT para Campus Pozuelo de Alarcón (Madrid) y Valencia de manos de ANECA.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pasado 20 de Noviembre de 2014, la Directora de Calidad y Acreditaciones de ESIC, Dª Gracia Serrano García, recibió los dos Certificados de Implantación del Sistema de Garantía de Calidad bajo el Programa AUDIT para los Campus de Pozuelo de Alarcón (Madrid) y Valencia, de manos de D. Miguel Angel Galindo, Coordinador de Evaluaciones de Enseñanzas e Instituciones de ANECA.</w:t>
            </w:r>
          </w:p>
          <w:p>
            <w:pPr>
              <w:ind w:left="-284" w:right="-427"/>
              <w:jc w:val="both"/>
              <w:rPr>
                <w:rFonts/>
                <w:color w:val="262626" w:themeColor="text1" w:themeTint="D9"/>
              </w:rPr>
            </w:pPr>
            <w:r>
              <w:t>	La entrega tuvo lugar en el XVI Foro de Almagro organizado por la Universidad de Castilla la Mancha y ANECA. El Foro de Almagro es una Jornada con carácter anual y es un lugar de encuentro para la Dirección General de Universidades del Ministerio de Educación, Cultura y Deporte de España, Agencias Evaluadoras Nacional y Autonómicas así como Rectores, Vicerrectores y Directores de Calidad de todas las Universidades españolas. La jornada de este año abordó “La Acreditación Nacional e Internacional de los Estudios Oficiales”.</w:t>
            </w:r>
          </w:p>
          <w:p>
            <w:pPr>
              <w:ind w:left="-284" w:right="-427"/>
              <w:jc w:val="both"/>
              <w:rPr>
                <w:rFonts/>
                <w:color w:val="262626" w:themeColor="text1" w:themeTint="D9"/>
              </w:rPr>
            </w:pPr>
            <w:r>
              <w:t>	De izda. a derecha, D. José Antonio Perez de la Calle, Técnico de Unidad de Calidad y Planificación Estratégica de ANECA; Dª Gracia Serrano Garcia, Directora de Calidad y Acreditaciones de ESIC, y D. Miguel Angel Galindo, Coordinador de Evaluaciones de Enseñanzas e Instituciones de ANECA.</w:t>
            </w:r>
          </w:p>
          <w:p>
            <w:pPr>
              <w:ind w:left="-284" w:right="-427"/>
              <w:jc w:val="both"/>
              <w:rPr>
                <w:rFonts/>
                <w:color w:val="262626" w:themeColor="text1" w:themeTint="D9"/>
              </w:rPr>
            </w:pPr>
            <w:r>
              <w:t>	A la Jornada asistió la Dirección General de Universidades junto a representantes de aproximadamente 66 Universidades de España y 6 Agencias Evaluadoras Españolas. También asistió la Dirección de Agencias de Evaluación de Países Latino Americanos, interesados en aprender y aplicar los Modelos de Acreditación Europeos en sus países.</w:t>
            </w:r>
          </w:p>
          <w:p>
            <w:pPr>
              <w:ind w:left="-284" w:right="-427"/>
              <w:jc w:val="both"/>
              <w:rPr>
                <w:rFonts/>
                <w:color w:val="262626" w:themeColor="text1" w:themeTint="D9"/>
              </w:rPr>
            </w:pPr>
            <w:r>
              <w:t>	En la actualidad solo existen 7 universidades/ Instituciones de Educación Superior (IES) en todo el marco español con Certificación de Implantación de AUDIT, y solo existe 2 de ellas que han obtenido Certificado en 2 Centros en el mismo proyecto de certificación, siendo uno de ellos ESIC.</w:t>
            </w:r>
          </w:p>
          <w:p>
            <w:pPr>
              <w:ind w:left="-284" w:right="-427"/>
              <w:jc w:val="both"/>
              <w:rPr>
                <w:rFonts/>
                <w:color w:val="262626" w:themeColor="text1" w:themeTint="D9"/>
              </w:rPr>
            </w:pPr>
            <w:r>
              <w:t>	La evaluación de la implantación de los sistemas de calidad se lleva a cabo tomando como referente los criterios y las directrices definidos en la documentación del Programa AUDIT, “Directrices, definición y documentación de Sistemas de Garantía Interna de Calidad de la formación universitaria” bajo el EEES, cuyo objetivo es comprobar la correcta implantación de los SGIC y su nivel de eficacia.</w:t>
            </w:r>
          </w:p>
          <w:p>
            <w:pPr>
              <w:ind w:left="-284" w:right="-427"/>
              <w:jc w:val="both"/>
              <w:rPr>
                <w:rFonts/>
                <w:color w:val="262626" w:themeColor="text1" w:themeTint="D9"/>
              </w:rPr>
            </w:pPr>
            <w:r>
              <w:t>	La obtención de este reconocimiento para ESIC es resultado de un Proyecto de Mejora Continua que se inició en Julio de 2006 y que tras la implantación de un Sistema de Garantía de Calidad interno con Certificación de la Norma ISO 9001:2008, alcanza su máximo reconocimiento con la obtención de los Certificados de Implantación AUDIT.</w:t>
            </w:r>
          </w:p>
          <w:p>
            <w:pPr>
              <w:ind w:left="-284" w:right="-427"/>
              <w:jc w:val="both"/>
              <w:rPr>
                <w:rFonts/>
                <w:color w:val="262626" w:themeColor="text1" w:themeTint="D9"/>
              </w:rPr>
            </w:pPr>
            <w:r>
              <w:t>	Para más información ver Garantía de Calidad de ESIC: Certificaciones y Acreditaciones, o bien, contactar con calidad@esic.edu.</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ESIC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https://www.notasdeprensa.es/esic-en-la-elite-universitaria-en-el-nuevo_1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