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Escolares aprenden con Aldeas Infantiles SOS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Según informa Aldeas Infantiles SOS, " los programas de educación en valores de cumplen su mayoría de edad, 18 años de reflexión y actividades que contribuyen a la maduración de los niños y jóvenes y a potenciar su pensamiento crítico frente al mundo. En este curso escolar, la prudencia y la audacia son los asuntos protagonistas.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Aldeas Infantiles SOS aborda el proceso de toma de decisiones en sus programas educativos dirigidos a estudiantes de Infantil, Primaria y Secundaria e insta con ellos, una vez más, a profesores y familias a guiar a los niños y jóvenes en su proceso de crecimiento y adquisición de valores. Los programas, en formato digital, llegarán a 3.527 centros de enseñanza de todas las comunidades autónomas y trabajarán con ellos 352.700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valores de este curso escolar son la prudencia y la audacia, que lejos de ser contradictorios, se complementan y nos permiten tomar las decisiones más adecuadas. Una buena base de prudencia garantiza seguridad y protección y la audacia, entendida como valentía y no como riesgo, dirige “Abraza tus valores” es el programa para alumnos de 4 a 12 años, con la que trabajarán 202.700 alumnos de 2.027 colegios y “Párate a pensar” es la versión destinada a 150.000 alumnos de 13 a 16 años de 1.500 institutos. Además, una nueva edición de “Menudo dilema”, el microsite de debate con dilemas éticos para exponer tanto en clase como en casa, ya está disponible.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Estos programas educativos, que Aldeas Infantiles SOS ofrece en colaboración con ECOEMBES, la organización sin ánimo de lucro dedicada al reciclaje, y el Ministerio de Sanidad, Servicios Sociales e Igualdad, pueden descargarse gratuitamente en la página web www.aldeasinfantiles.es/educa. Los materiales constan de un manual para el profesor repleto de actividades y recursos didácticos e incluye información sobre cómo solicitar la participación de los centros en el proyecto “Colegios hermanos” o en los plenos infantiles “Diputados por un Día”, que se celebrarán en los parlamentos autonómicos.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https://www.notasdeprensa.es/escolares-aprenden-con-aldeas-infantiles-sos_1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