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Era Formación, la academia en la que conseguir certificados de profesionalidad oficiales en atención sociosanitaria y vigilancia de 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academia ubicada en Madrid ofrece diferentes certificados de profesionalidad, tanto gratuitos como privados, en módulos concretos para el desempeño de distintos puestos de trabajo tanto en España como en cualquier otro país de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Era Formación, el centro de formación ubicado en Madrid, es especialista en impartir cursos de certificados de profesionalidad oficiales, los cuales acreditan a un trabajador en una realización de diferentes áreas laborales recogidas en el Catálogo Nacional de la Cualificaciones Profesionales con validez en todo el territorio español y en países de la Unión Europea.</w:t>
            </w:r>
          </w:p>
          <w:p>
            <w:pPr>
              <w:ind w:left="-284" w:right="-427"/>
              <w:jc w:val="both"/>
              <w:rPr>
                <w:rFonts/>
                <w:color w:val="262626" w:themeColor="text1" w:themeTint="D9"/>
              </w:rPr>
            </w:pPr>
            <w:r>
              <w:t>Concretamente, los cursos en atención sociosanitaria y en vigilancia de seguridad responden a la creciente demanda de profesionales altamente capacitados en estos campos esenciales de atención y seguridad.</w:t>
            </w:r>
          </w:p>
          <w:p>
            <w:pPr>
              <w:ind w:left="-284" w:right="-427"/>
              <w:jc w:val="both"/>
              <w:rPr>
                <w:rFonts/>
                <w:color w:val="262626" w:themeColor="text1" w:themeTint="D9"/>
              </w:rPr>
            </w:pPr>
            <w:r>
              <w:t>Curso de vigilancia y seguridad privada en Era FormaciónEl curso de vigilancia y seguridad privada de Era Formación está diseñado para que los alumnos puedan formarse para trabajar como vigilante de seguridad, vigilancia de transporte y objetos valiosos y escolta privado, sin tener que realizar el examen de Policía Nacional.</w:t>
            </w:r>
          </w:p>
          <w:p>
            <w:pPr>
              <w:ind w:left="-284" w:right="-427"/>
              <w:jc w:val="both"/>
              <w:rPr>
                <w:rFonts/>
                <w:color w:val="262626" w:themeColor="text1" w:themeTint="D9"/>
              </w:rPr>
            </w:pPr>
            <w:r>
              <w:t>Se compone de 290 horas teóricas y 40 horas prácticas que se realizan de manera presencial, aunque la academia también ofrece formación online, la cual tiene diferentes requisitos a la formación presencial.</w:t>
            </w:r>
          </w:p>
          <w:p>
            <w:pPr>
              <w:ind w:left="-284" w:right="-427"/>
              <w:jc w:val="both"/>
              <w:rPr>
                <w:rFonts/>
                <w:color w:val="262626" w:themeColor="text1" w:themeTint="D9"/>
              </w:rPr>
            </w:pPr>
            <w:r>
              <w:t>Curso de atención sociosanitaria a personas dependientes en instituciones socialesEl curso de atención sociosanitaria a personas dependientes en instituciones sociales está diseñado para equipar a los estudiantes con las habilidades empáticas y competentes necesarias para cuidar a personas en situación de vulnerabilidad, que comprendan las necesidades físicas y emocionales de los pacientes, y que puedan brindar un cuidado de alta calidad en entornos institucionales.</w:t>
            </w:r>
          </w:p>
          <w:p>
            <w:pPr>
              <w:ind w:left="-284" w:right="-427"/>
              <w:jc w:val="both"/>
              <w:rPr>
                <w:rFonts/>
                <w:color w:val="262626" w:themeColor="text1" w:themeTint="D9"/>
              </w:rPr>
            </w:pPr>
            <w:r>
              <w:t>Este curso, de 370 horas teóricas y 80 horas prácticas, está disponible tanto en modalidad presencial como online, aunque los requisitos varían en los distintos casos.</w:t>
            </w:r>
          </w:p>
          <w:p>
            <w:pPr>
              <w:ind w:left="-284" w:right="-427"/>
              <w:jc w:val="both"/>
              <w:rPr>
                <w:rFonts/>
                <w:color w:val="262626" w:themeColor="text1" w:themeTint="D9"/>
              </w:rPr>
            </w:pPr>
            <w:r>
              <w:t>Era Formación, academia en MadridEra Formación se ha consolidado como un referente en la formación de calidad en Madrid. Los programas de certificados de profesionalidad oficiales ofrecidos por la academia se centran en proporcionar a los estudiantes las habilidades y conocimientos necesarios para destacar en el mercado laboral actual. Con instructores altamente calificados y métodos de enseñanza modernos, Era Formación garantiza una experiencia educativa enriquecedora y efectiva.</w:t>
            </w:r>
          </w:p>
          <w:p>
            <w:pPr>
              <w:ind w:left="-284" w:right="-427"/>
              <w:jc w:val="both"/>
              <w:rPr>
                <w:rFonts/>
                <w:color w:val="262626" w:themeColor="text1" w:themeTint="D9"/>
              </w:rPr>
            </w:pPr>
            <w:r>
              <w:t>En su sitio web se puede obtener más información sobre los programas educativos, así como los cursos de inglés, oposiciones y las diferentes subvenciones disponibles para financiar planes y programas de 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Era Formación</w:t>
      </w:r>
    </w:p>
    <w:p w:rsidR="00C31F72" w:rsidRDefault="00C31F72" w:rsidP="00AB63FE">
      <w:pPr>
        <w:pStyle w:val="Sinespaciado"/>
        <w:spacing w:line="276" w:lineRule="auto"/>
        <w:ind w:left="-284"/>
        <w:rPr>
          <w:rFonts w:ascii="Arial" w:hAnsi="Arial" w:cs="Arial"/>
        </w:rPr>
      </w:pPr>
      <w:r>
        <w:rPr>
          <w:rFonts w:ascii="Arial" w:hAnsi="Arial" w:cs="Arial"/>
        </w:rPr>
        <w:t>Era Formación</w:t>
      </w:r>
    </w:p>
    <w:p w:rsidR="00AB63FE" w:rsidRDefault="00C31F72" w:rsidP="00AB63FE">
      <w:pPr>
        <w:pStyle w:val="Sinespaciado"/>
        <w:spacing w:line="276" w:lineRule="auto"/>
        <w:ind w:left="-284"/>
        <w:rPr>
          <w:rFonts w:ascii="Arial" w:hAnsi="Arial" w:cs="Arial"/>
        </w:rPr>
      </w:pPr>
      <w:r>
        <w:rPr>
          <w:rFonts w:ascii="Arial" w:hAnsi="Arial" w:cs="Arial"/>
        </w:rPr>
        <w:t>91 755 87 32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https://www.notasdeprensa.es/era-formacion-la-academia-en-la-que-conseguir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