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Nacional el 12/11/2024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ENVALORA, primer SCRAP con autorización definitiva para envases industriales de un solo uso y reutilizables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ENVALORA es el primer y único SCRAP que recibe la autorización definitiva para envases industriales y comerciales, tanto de un solo uso como reutilizables. La autorización definitiva garantiza la completa seguridad jurídica para cumplir la Responsabilidad ampliada del Productor (RAP) a las más de 1.100 empresas adheridas y a las nuevas que se incorporen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ENVALORA, el Sistema Colectivo de Responsabilidad Ampliada del Productor (SCRAP) líder del sector industrial, ha recibido la autorización administrativa definitiva para operar en toda España, frente a las autorizaciones provisionales de otros sistemas. Se convierte así en el primer y único sistema con autorización definitiva para organizar y financiar la gestión de los envases industriales y comerciales reutilizables, de un solo uso y de cualquier material, con todas las garantías legales y sin limitaciones en su funcionamiento.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autorización administrativa definitiva para operar en todo el ámbito nacional ha sido otorgada por el Gobierno de Castilla-La Mancha en coordinación con el Ministerio para la Transición Ecológica y el Reto Demográfico (MITECO) y todas las Comunidades Autónomas y municipios. Como indica Isabel Goyena, directora de ENVALORA: "Han sido meses de intenso trabajo de todo el equipo y órganos directivos de ENVALORA, empresas y colaboradores. Estamos muy agradecidos al Gobierno de Castilla-La Mancha, concretamente al equipo de la Dirección General de Economía Circular y Agenda 2030 que han tramitado nuestro expediente, por toda su colaboración y ayuda en estos meses y al resto de comunidades autónomas y al MITECO que también han validado los modelos operativos diseñados por ENVALORA".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Por su parte, la directora general de Economía Circular y Agenda 2030 de la Consejería de Desarrollo Sostenible del Gobierno de Castilla-La Mancha, Esther Haro ha destacado: "Castilla-La Mancha trabaja activamente por la Economía Circular, y en este sentido queremos mostrar nuestro apoyo a todos los agentes que apuestan por la misma, como es el caso de ENVALORA, SCRAP pionero en residuos de envases industriales y comerciales. La dirección general que represento no sólo está para garantizar que se cumpla con la legislación, sino para acompañar, y escuchar a las empresas y sus necesidades".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plazo estipulado para que las empresas cumplan con la RAP y estén adheridas a un Sistema Colectivo de Responsabilidad Ampliada del Productor, o hayan creado un sistema individual, termina el 31 de diciembre de este año.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ENVALORA es el único sistema autorizado que ofrece modelos diferenciados de operativa específicos para envases de un solo uso y envases reutilizables, siendo pioneros en la implementación tanto Sistemas de Depósito, Devolución y Retorno (SDDR) de circuito cerrado como abierto, adaptados a las necesidades operativas de cada empresa.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Marcelo Miranda, presidente de ENVALORA, subraya que "ENVALORA ha sido creado por la industria, para ayudar a la industria a dar valor a sus envases, lo que nos permite ofrecer soluciones eficientes y adaptadas a las necesidades de las empresas. El SCRAP ha trabajado durante más de dos años para desarrollar el mejor sistema, diseñado con y para las empresas, y dotado de herramientas digitales seguras y avanzadas que lo simplifican. En ENVALORA contamos con la experiencia, los recursos y un equipo técnico altamente cualificado para ayudar a cumplir colectivamente con las obligaciones de la RAP de miles de empresas españolas y extranjeras que necesitan cumplir la normativa e impulsar la economía circular de envases".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Conchita Orti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Gabinete de prensa de Envalora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609733299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https://www.notasdeprensa.es/envalora-primer-scrap-con-autorizacion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Nacional Ecología Industria Alimentaria Sostenibilidad Otras Industrias Innovación Tecnológica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