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Alquitour-Alquiland Center el 07/10/2010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Entrevista Agente Barbastro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-¿Qué le llevó a escoger este sector para iniciar su actividad como franquiciado de Alquitour.com?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ENTREVISTA AL FRANQUICIADO DE ALQUITOUR.COM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-¿Qué le llevó a escoger este sector para iniciar su actividad como franquiciado de Alquitour.com?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Mis conocimientos en marketing inmobiliario y mi seguimiento desde hace años en conseguir una franquicia que reuniera todos los requisitos como tiene CENTRODEALQUILER.COM y ALQUITOUR.COM me hicieron decantarme en esta franquicia.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-¿Qué diferencias encontró en ALQUITOUR que le hicieron optar por esta franquicia?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simplicidad con que se puede optar al negocio con una mínima inversión y el poder pertenecer a un grupo tan bien posicionado como es el grupo CYBAS.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-¿Cómo ha sido la atención recibida por la Central antes y después de la firma del contrato de franquicia?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comunicación es excelente y el trato muy cordial, lo que lleva a desarrollar el trabajo de una forma rápida y eficaz.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-¿Qué ventajas o desventajas se encuentra un franquiciado de ALQUITOUR respecto a una tienda individual?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Como comentaba antes, la principal ventaja es el poder pertenecer a un grupo tan fuerte y poder trabajar con una página bastante intuitiva lo cual en otras franquicias no encontramos.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-Si tuviera que partir de cero; ¿apertura individual o a través de franquicia?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Sin duda alguna… a través de franquicia y sobre todo de Alquiland Center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Alquitour-Alquiland Center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Alquitour-Alquiland Center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902544222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https://www.notasdeprensa.es/entrevista-agente-barbastro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