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26/11/2015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Entregados los premios del concurso infantil y juvenil voluntariARTE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Todas las obras que han participado en la IV edición de voluntariARTE estarán expuestas hasta el 10 de enero en el Centro Cultural Galileo de Madrid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w:t>
            </w:r>
          </w:p>
          <w:p>
            <w:pPr>
              <w:ind w:left="-284" w:right="-427"/>
              <w:jc w:val="both"/>
              <w:rPr>
                <w:rFonts/>
                <w:color w:val="262626" w:themeColor="text1" w:themeTint="D9"/>
              </w:rPr>
            </w:pPr>
            <w:r>
              <w:t>		En la tarde del miércoles 25 de noviembre se fallaron los premios de la cuarta edición del certamen voluntariARTE, una propuesta de la Plataforma del Voluntariado de Españadestinada a impulsar la solidaridad y dar a conocer la tarea voluntaria desde las primera etapas educativas.</w:t>
            </w:r>
          </w:p>
          <w:p>
            <w:pPr>
              <w:ind w:left="-284" w:right="-427"/>
              <w:jc w:val="both"/>
              <w:rPr>
                <w:rFonts/>
                <w:color w:val="262626" w:themeColor="text1" w:themeTint="D9"/>
              </w:rPr>
            </w:pPr>
            <w:r>
              <w:t>		En esta edición se han premiado las siguientes obras:  en la categoría Dibujo peques (6 a 11 años) la ganadora es Angélica Sánchez de Madrid. En la categoría Dibujo adolescentes (12 a 18 años) se ha distinguido a Alex Eguiluz de Vizcaya. En el apartado Dibujo jóvenes (19 a 22 años) ha destacado Mireia Grau de Zaragoza. En Relato Peques, la ganadora es Mariuca Díez de Madrid. Del Relato Adolescentes, la ganadora es Oneka Perea de Vizcaya y por último, en el Relato Jóvenes se ha premiado a Lucas Priante de Murcia.</w:t>
            </w:r>
          </w:p>
          <w:p>
            <w:pPr>
              <w:ind w:left="-284" w:right="-427"/>
              <w:jc w:val="both"/>
              <w:rPr>
                <w:rFonts/>
                <w:color w:val="262626" w:themeColor="text1" w:themeTint="D9"/>
              </w:rPr>
            </w:pPr>
            <w:r>
              <w:t>		El próximo martes, 1 de diciembre a las 10,30 de la mañana, se hará la entrega oficial de premios y a continuación se realizará un taller de sensibilización para los niños y niñas que asistan al acto.  Todas las obras que han participado en la IV edición de voluntariARTE estarán expuestas hasta el 10 de enero en el Centro Cultural Galileo de Madrid.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https://www.notasdeprensa.es/entregados-los-premios-del-concurso-infantil-y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Visuales Solidaridad y cooperación Ocio para niños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