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Shenzhen  el 16/07/2024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Enrique Tomás presenta sus tiendas en Shenzhen junto a Xavier Albiol, alcalde de Badalona, y Jordi Valls, teniente alcalde de Barcelona, y facilitan la firma de un MOU con China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se enmarca en una jornada de cooperación e intercambio económico entre Shennzhen y España durante el cual el empresario ha inaugurado sus cuatro nuevos locales en el Aeropuerto Internacional de Bao'an en Shenzhen. La firma de Memorando de Entendimiento (MOU) se dio mediante Puente China, representada por Lidan Qi Zhou y Liling Qi Zhou, para promover la colaboración comercial y cultural entre España y China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ha tenido lugar un evento significativo para la expansión internacional de Enrique Tomás, la empresa líder mundial en la comercialización de jamón ibérico. En una ceremonia celebrada en el Aeropuerto Internacional de Bao and #39;an en Shenzhen, se inauguraron cuatro nuevas tiendas de Enrique Tomás y se firmó un Memorando de Entendimiento (MOU) entre Enrique Tomás y Puente China, representada por las empresarias Lidan Qi Zhou y Liling Qi Zhou.</w:t>
            </w:r>
          </w:p>
          <w:p>
            <w:pPr>
              <w:ind w:left="-284" w:right="-427"/>
              <w:jc w:val="both"/>
              <w:rPr>
                <w:rFonts/>
                <w:color w:val="262626" w:themeColor="text1" w:themeTint="D9"/>
              </w:rPr>
            </w:pPr>
            <w:r>
              <w:t>La firma del MOU marca el inicio de una colaboración estratégica destinada a fortalecer los lazos comerciales y culturales entre España y China. Este acuerdo no solo facilita la entrada y presencia de Enrique Tomás en el competitivo mercado asiático, sino que también promueve un intercambio enriquecedor de conocimientos y experiencias entre ambas culturas. Esta ceremonia se enmarca en el contexto de las recientes iniciativas bilaterales entre España y China, que han cerrado doce acuerdos empresariales y culturales para afianzar las relaciones entre ambos países​.</w:t>
            </w:r>
          </w:p>
          <w:p>
            <w:pPr>
              <w:ind w:left="-284" w:right="-427"/>
              <w:jc w:val="both"/>
              <w:rPr>
                <w:rFonts/>
                <w:color w:val="262626" w:themeColor="text1" w:themeTint="D9"/>
              </w:rPr>
            </w:pPr>
            <w:r>
              <w:t>El evento contó con la presencia de destacadas figuras políticas y empresariales, incluyendo el Alcalde de Badalona, Xavier García Albiol, y representante de la Alcaldía de Barcelona y el Cónsul General de España en Cantón. También estuvieron presentes autoridades del gobierno local de Shenzhen, subrayando la importancia de esta alianza para ambos países.</w:t>
            </w:r>
          </w:p>
          <w:p>
            <w:pPr>
              <w:ind w:left="-284" w:right="-427"/>
              <w:jc w:val="both"/>
              <w:rPr>
                <w:rFonts/>
                <w:color w:val="262626" w:themeColor="text1" w:themeTint="D9"/>
              </w:rPr>
            </w:pPr>
            <w:r>
              <w:t>Enrique Tomás, fundador y CEO de la compañía, expresó su entusiasmo sobre este acuerdo: "China es un mercado con un potencial increíble y una rica tradición gastronómica. Estamos muy emocionados de poder compartir nuestra pasión por el jamón ibérico con el público chino. Este MOU con Puente China es un paso fundamental para nuestra expansión, ya que creemos firmemente en la importancia de trabajar con socios locales que comprendan y respeten nuestras tradiciones y valores".</w:t>
            </w:r>
          </w:p>
          <w:p>
            <w:pPr>
              <w:ind w:left="-284" w:right="-427"/>
              <w:jc w:val="both"/>
              <w:rPr>
                <w:rFonts/>
                <w:color w:val="262626" w:themeColor="text1" w:themeTint="D9"/>
              </w:rPr>
            </w:pPr>
            <w:r>
              <w:t>Por su parte, Lidan Qi Zhou destacó: "Estamos encantadas de colaborar con Enrique Tomás. La calidad y autenticidad de sus productos son inigualables, y estamos seguros de que tendrán un gran éxito aquí en China. Este acuerdo no solo beneficia a nuestras empresas, sino que también enriquece la oferta gastronómica de Shenzhen y fortalece las relaciones entre nuestras comunidades".</w:t>
            </w:r>
          </w:p>
          <w:p>
            <w:pPr>
              <w:ind w:left="-284" w:right="-427"/>
              <w:jc w:val="both"/>
              <w:rPr>
                <w:rFonts/>
                <w:color w:val="262626" w:themeColor="text1" w:themeTint="D9"/>
              </w:rPr>
            </w:pPr>
            <w:r>
              <w:t>Liling Qi Zhou añadió: "Esta colaboración es un ejemplo de cómo la unión de dos culturas puede crear algo verdaderamente especial. Enrique Tomás trae consigo una herencia culinaria que complementa perfectamente nuestra pasión por la gastronomía. Esperamos con ansias los frutos de esta alianza".</w:t>
            </w:r>
          </w:p>
          <w:p>
            <w:pPr>
              <w:ind w:left="-284" w:right="-427"/>
              <w:jc w:val="both"/>
              <w:rPr>
                <w:rFonts/>
                <w:color w:val="262626" w:themeColor="text1" w:themeTint="D9"/>
              </w:rPr>
            </w:pPr>
            <w:r>
              <w:t>Las nuevas tiendas de Enrique Tomás en el Aeropuerto Internacional de Bao and #39;an han sido diseñadas para ofrecer a los viajeros una experiencia única, destacando la calidad y tradición del jamón ibérico. Esta expansión refuerza la posición de la empresa en el mercado global y subraya su compromiso con la excelencia y la innovación en la gastronomía.</w:t>
            </w:r>
          </w:p>
          <w:p>
            <w:pPr>
              <w:ind w:left="-284" w:right="-427"/>
              <w:jc w:val="both"/>
              <w:rPr>
                <w:rFonts/>
                <w:color w:val="262626" w:themeColor="text1" w:themeTint="D9"/>
              </w:rPr>
            </w:pPr>
            <w:r>
              <w:t>Sobre Enrique TomásEnrique Tomás se dedica a la venta de jamón ibérico desde 1982 con el objetivo de ponerle nombre al jamón en el mundo. Lo que empezó como un negocio en el mercado de La Salud en Badalona (Barcelona), es hoy en día una empresa internacional que actualmente dispone de una red de más de cien tiendas, por todo el mundo. En sus diferentes tipos de establecimientos, Enrique Tomás ofrece diferentes maneras de adquirir y degustar "el mejor producto gastronómico del mundo". www.enriquetomas.com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Enrique Tomás</w:t>
      </w:r>
    </w:p>
    <w:p w:rsidR="00C31F72" w:rsidRDefault="00C31F72" w:rsidP="00AB63FE">
      <w:pPr>
        <w:pStyle w:val="Sinespaciado"/>
        <w:spacing w:line="276" w:lineRule="auto"/>
        <w:ind w:left="-284"/>
        <w:rPr>
          <w:rFonts w:ascii="Arial" w:hAnsi="Arial" w:cs="Arial"/>
        </w:rPr>
      </w:pPr>
      <w:r>
        <w:rPr>
          <w:rFonts w:ascii="Arial" w:hAnsi="Arial" w:cs="Arial"/>
        </w:rPr>
        <w:t>Enrique Tomás</w:t>
      </w:r>
    </w:p>
    <w:p w:rsidR="00AB63FE" w:rsidRDefault="00C31F72" w:rsidP="00AB63FE">
      <w:pPr>
        <w:pStyle w:val="Sinespaciado"/>
        <w:spacing w:line="276" w:lineRule="auto"/>
        <w:ind w:left="-284"/>
        <w:rPr>
          <w:rFonts w:ascii="Arial" w:hAnsi="Arial" w:cs="Arial"/>
        </w:rPr>
      </w:pPr>
      <w:r>
        <w:rPr>
          <w:rFonts w:ascii="Arial" w:hAnsi="Arial" w:cs="Arial"/>
        </w:rPr>
        <w:t>933838485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https://www.notasdeprensa.es/enrique-tomas-presenta-sus-tiendas-en-shenzhen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Franquicias Gastronomía Madrid Cataluña Industria Alimentaria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