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marcha la primera jornada de la Copa S. M. La Reina  en El Saler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Campo de Golf Parador de El Saler (Valencia) acoge la primera jornada del Campeonato Internacional Amateur de España, Copa S. M. La Reina, la prueba internacional femenina de mayor prestigio en Europa junto con el British Ladies Amateur.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Campo de Golf Parador de El Saler (Valencia) acoge la primera jornada del Campeonato Internacional Amateur de España, Copa S. M. La Reina, la prueba internacional femenina de mayor prestigio en Europa junto con el British Ladies Amateur.</w:t>
            </w:r>
          </w:p>
          <w:p>
            <w:pPr>
              <w:ind w:left="-284" w:right="-427"/>
              <w:jc w:val="both"/>
              <w:rPr>
                <w:rFonts/>
                <w:color w:val="262626" w:themeColor="text1" w:themeTint="D9"/>
              </w:rPr>
            </w:pPr>
            <w:r>
              <w:t>	Noventa y nueve golfistas aspiran a conseguir uno de los triunfos más reconocidos del Viejo Continente y suceder en el palmarés a la danesa Emily Pedersen, que además acude al campo valenciano como vigente campeona de Europa y, además, con el hándicap de juego más bajo (+5,6) de todas las participantes.</w:t>
            </w:r>
          </w:p>
          <w:p>
            <w:pPr>
              <w:ind w:left="-284" w:right="-427"/>
              <w:jc w:val="both"/>
              <w:rPr>
                <w:rFonts/>
                <w:color w:val="262626" w:themeColor="text1" w:themeTint="D9"/>
              </w:rPr>
            </w:pPr>
            <w:r>
              <w:t>	Por su parte, la castellonense Natalia Escuriola (+3,2) encabeza la delegación española junto con la balear Luna Sobrón (+2,4), la donostiarra Ainhoa Olarra (+2,5) o la alicantina Silvia Bañón (+2,7), que en el mes de enero pasado se impuso en el Internacional de Portugal Femenino.</w:t>
            </w:r>
          </w:p>
          <w:p>
            <w:pPr>
              <w:ind w:left="-284" w:right="-427"/>
              <w:jc w:val="both"/>
              <w:rPr>
                <w:rFonts/>
                <w:color w:val="262626" w:themeColor="text1" w:themeTint="D9"/>
              </w:rPr>
            </w:pPr>
            <w:r>
              <w:t>	El Campeonato Internacional Amateur Femenino de España se desarrolla durante cinco días consecutivos, los dos primeros mediante la modalidad ‘stroke play’ (juego por golpes), estableciéndose un corte al finalizar la segunda jornada en el puesto 32. A partir de ese día, y ya hasta el final, se juegan eliminatorias sucesivas (dieciseisavos de final, octavos,...) hasta determinar a la ganadora.</w:t>
            </w:r>
          </w:p>
          <w:p>
            <w:pPr>
              <w:ind w:left="-284" w:right="-427"/>
              <w:jc w:val="both"/>
              <w:rPr>
                <w:rFonts/>
                <w:color w:val="262626" w:themeColor="text1" w:themeTint="D9"/>
              </w:rPr>
            </w:pPr>
            <w:r>
              <w:t>	Nerea Salaverría, la última vencedora española</w:t>
            </w:r>
          </w:p>
          <w:p>
            <w:pPr>
              <w:ind w:left="-284" w:right="-427"/>
              <w:jc w:val="both"/>
              <w:rPr>
                <w:rFonts/>
                <w:color w:val="262626" w:themeColor="text1" w:themeTint="D9"/>
              </w:rPr>
            </w:pPr>
            <w:r>
              <w:t>	La última española en ganar este Internacional de España Amateur Femenino, Copa S. M. La Reina, fue Nerea Salaverría, que se impuso en la edición de 2010 en Platja de Pals después de protagonizar un torneo muy sólido, superando en ocasiones situaciones muy comprometidas.</w:t>
            </w:r>
          </w:p>
          <w:p>
            <w:pPr>
              <w:ind w:left="-284" w:right="-427"/>
              <w:jc w:val="both"/>
              <w:rPr>
                <w:rFonts/>
                <w:color w:val="262626" w:themeColor="text1" w:themeTint="D9"/>
              </w:rPr>
            </w:pPr>
            <w:r>
              <w:t>	En años anteriores también se vivieron interesantes duelos en los que salieron triunfadoras jugadoras españolas. La madrileña Adriana Zwanck rompió en 2002 una racha de trece ediciones de victorias foráneas consecutivas (1989-2001). Este éxito espoleó a las golfistas españolas, hasta el punto de que de los cuatro torneos posteriores, tres cayeron en manos locales.</w:t>
            </w:r>
          </w:p>
          <w:p>
            <w:pPr>
              <w:ind w:left="-284" w:right="-427"/>
              <w:jc w:val="both"/>
              <w:rPr>
                <w:rFonts/>
                <w:color w:val="262626" w:themeColor="text1" w:themeTint="D9"/>
              </w:rPr>
            </w:pPr>
            <w:r>
              <w:t>	La navarra Beatriz Recari levantó el trofeo en 2004, mientras que su paisana Carlota Ciganda lo hizo en 2005 y 2006. En la primera de ellas doblegó a la malagueña Azahara Muñoz en una excelente final celebrada en Costa Ballena, mientras que en la segunda la golfista de Ulzama se adjudicó el torneo pese a la oposición de Caroline Hedwall.</w:t>
            </w:r>
          </w:p>
          <w:p>
            <w:pPr>
              <w:ind w:left="-284" w:right="-427"/>
              <w:jc w:val="both"/>
              <w:rPr>
                <w:rFonts/>
                <w:color w:val="262626" w:themeColor="text1" w:themeTint="D9"/>
              </w:rPr>
            </w:pPr>
            <w:r>
              <w:t>	Asimismo es preciso recordar a María del Carmen Navarro, que en 1988 fue la anterior española en ganar esta selecta competición tras imponerse en la gran final, en Pals, a la francesa Valerie Michaud. La última final integrada por dos españolas –al margen de los pulsos Beatriz Recari-Carlota Ciganda de 2004 y Carlota Ciganda-Azahara Muñoz de 2005– se produjo en 1981, cuando Cristina Marsans se impuso a Ana Monfort por 2up en Torrequebrada.</w:t>
            </w:r>
          </w:p>
          <w:p>
            <w:pPr>
              <w:ind w:left="-284" w:right="-427"/>
              <w:jc w:val="both"/>
              <w:rPr>
                <w:rFonts/>
                <w:color w:val="262626" w:themeColor="text1" w:themeTint="D9"/>
              </w:rPr>
            </w:pPr>
            <w:r>
              <w:t>	Consulta de resultados y horarios de salida al final de cada jornada más abajo, en el apartado de Enlaces relacionados.</w:t>
            </w:r>
          </w:p>
          <w:p>
            <w:pPr>
              <w:ind w:left="-284" w:right="-427"/>
              <w:jc w:val="both"/>
              <w:rPr>
                <w:rFonts/>
                <w:color w:val="262626" w:themeColor="text1" w:themeTint="D9"/>
              </w:rPr>
            </w:pPr>
            <w:r>
              <w:t>	Results and starting times at the end of each round, below in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Golf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https://www.notasdeprensa.es/en-marcha-la-primera-jornada-de-la-copa-s-m-la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