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Elegido el proyecto ganador del Fomento de estímulo a la investigación Ordesa sobre prevención de la obesidad infantil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Elegido el proyecto ganador del Fomento de estímulo a la investigación Ordesa sobre prevención de la obesidad infantil 2015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Fomento de estímulo a la investigación Ordesa sobre un proyecto en prevención de la obesidad infantil 2015 ha sido concedido al proyecto Papel de la determinación de IGF-1 como predictora del acúmulo de grasa hepática en pacientes pediátricos, cuya investigadora principal es Saioa Vicente Santamaría, del Hospital Universitario 12 de Octubre.</w:t>
            </w:r>
          </w:p>
           Resumen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 la obesidad y sus comorbilidades es emergencia de salud pública. El hígado graso no alcohólico (HGNA), presente en 10-38% de la población infantil obesa, progresa en un 25% a fibrosis o cirrosis, convirtiéndose en la tercera causa que indica un trasplante hepático.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de HGNA está relacionado con alteraciones en el eje de la hormona de crecimiento (GH) y factores derivados (IGF-1, IGFBP-3), evidenciándose reversión del estado de HGNA en pacientes en tratamiento con GH. En estudios previos comparativos entre grupos con y sin afectación hepática por esteatosis se evidencian valores de IGF-1 menores en grupos con HGNA.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Hipótesis y objetivos: Determinar el papel de la IGF-1 en la predicción del acúmulo graso en hígado. Basándonos en estudios previos, a mayor porcentaje de grasa hepática, menor valor de IGF-1. Estos resultados podrían extrapolarse como medida indirecta de afectación hepática por grasa, constituyendo un indicador que obligue a implementar medidas higiénico-dietéticas más intensivas en pacientes con menores valores de IGF-1.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y métodos: Estudio prospectivo descriptivo de pacientes entre 10-14 años con obesidad, sobrepeso e hipertransaminasemia; o hiperecogenicidad hepática en ecografía. Se realizará analítica completa incluyendo determinación de IGF-1 e IGBP-3 y RM cuantificando porcentaje de grasa hepática.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Relevancia científica: La correlación de IGF-1 con la cuantificación de grasa hepática es un estudio novedoso. Nuestros resultados abrirán nuevas líneas de investigación para valorar si el déficit de IGF-1 es causa o consecuencia del acúmulo de grasa hepático, permitiendo nuevos avances en la prevención de la obesidad.</w:t>
            </w:r>
          </w:p>
              Adjunto Tamaño     Proyecto ganador 1.08 MB           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https://www.notasdeprensa.es/elegido-el-proyecto-ganador-del-fomento-de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