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28/09/2016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sexto Foro de la Gobernanza en Internet, un debate sobre todo lo que concierne a la esfera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VI Foro de la Gobernanza de Internet (IGF España) tendrá lugar los próximos 13 y 14 de octubre, en el Salón de Actos de la Secretaría de Estado de Telecomunicaciones y para la Sociedad de la Información (SETSI), en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 Foro de la Gobernanza de Internet (IGF España) tendrá lugar los próximos 13 y 14 de octubre, en el Salón de Actos de la Secretaría de Estado de Telecomunicaciones y para la Sociedad de la Información (SETSI), en Madrid. La inauguración correrá a cargo del secretario de Estado, Víctor Calvo-Sotelo, y del director de Economía Digital de Red.es y coordinador del IGF España, Jorge Pérez.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 este Foro de Gobernanza, con el que colabora Red.es, es avivar el debate en torno a los distintos aspectos de Internet que están de actualidad, concienciar a la sociedad y reunir en un lugar común a todos los agentes involucrados en los distintos temas que se abordan. La asistencia es gratuita, previa inscripción, y está abierto a todos los interesados en el futuro de Internet, que además pueden participar en los ocho debates previstos.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del evento contempla una conferencia inaugural sobre "La visión europea de la Gobernanza en Internet", a cargo de Jesús Villasante, Head of Unit Net Innovation de la Comisión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mesas redondas, por su parte, versarán sobre temas tan candentes como Internet de las Cosas (IoT), Internet Móvil, Fintech y Blockchain, Inteligencia artificial y Big Data, legislaciones aplicables a Internet en un mundo global, Internet y los medios de comunicación, la tecnología aplicada en el entorno escolar y la ciberseguridad y encriptación. Cuentan con ponentes de gran prestigio y presentan la novedad de que estarán moderadas por periodistas especializados en el mundo de Internet, dejando un amplio espacio a la participación de los asistentes para aportar ideas y sugerir debates.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esa forma, durante el intercambio de ideas se plantearán cuestiones como: ¿quién maneja la información en Internet?, ¿quién controla las aplicaciones móviles?, ¿la red es neutral?, ¿existe una regulación adecuada para las transacciones online?, ¿están las familias a salvo del acoso en Internet?...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de Gobernanza de Internet en España proporciona un espacio abierto y descentralizado para el debate sobre políticas que favorezcan la sostenibilidad y solidez de Internet. Constituye además una plataforma desde la que impulsar el debate entre todas las partes interesadas (representantes de las empresas, la sociedad civil, gobiernos, organizaciones sociales, etc.) y constituye un medio para dar voz a los españoles en los foros internacionales en el ámbito de la gobernanza.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Red.es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https://www.notasdeprensa.es/el-sexto-foro-de-la-gobernanza-en-internet-un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