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sexto Foro de la Gobernanza en Internet, un debate sobre todo lo que concierne a la esfera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 Foro de la Gobernanza de Internet (IGF España) tendrá lugar los próximos 13 y 14 de octubre, en el Salón de Actos de la Secretaría de Estado de Telecomunicaciones y para la Sociedad de la Información (SETSI),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 Foro de la Gobernanza de Internet (IGF España) tendrá lugar los próximos 13 y 14 de octubre, en el Salón de Actos de la Secretaría de Estado de Telecomunicaciones y para la Sociedad de la Información (SETSI), en Madrid. La inauguración correrá a cargo del secretario de Estado, Víctor Calvo-Sotelo, y del director de Economía Digital de Red.es y coordinador del IGF España, Jorge Pérez.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este Foro de Gobernanza, con el que colabora Red.es, es avivar el debate en torno a los distintos aspectos de Internet que están de actualidad, concienciar a la sociedad y reunir en un lugar común a todos los agentes involucrados en los distintos temas que se abordan. La asistencia es gratuita, previa inscripción, y está abierto a todos los interesados en el futuro de Internet, que además pueden participar en los ocho debates 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del evento contempla una conferencia inaugural sobre "La visión europea de la Gobernanza en Internet", a cargo de Jesús Villasante, Head of Unit Net Innovation de la Comisión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mesas redondas, por su parte, versarán sobre temas tan candentes como Internet de las Cosas (IoT), Internet Móvil, Fintech y Blockchain, Inteligencia artificial y Big Data, legislaciones aplicables a Internet en un mundo global, Internet y los medios de comunicación, la tecnología aplicada en el entorno escolar y la ciberseguridad y encriptación. Cuentan con ponentes de gran prestigio y presentan la novedad de que estarán moderadas por periodistas especializados en el mundo de Internet, dejando un amplio espacio a la participación de los asistentes para aportar ideas y sugerir debates.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esa forma, durante el intercambio de ideas se plantearán cuestiones como: ¿quién maneja la información en Internet?, ¿quién controla las aplicaciones móviles?, ¿la red es neutral?, ¿existe una regulación adecuada para las transacciones online?, ¿están las familias a salvo del acoso en Internet?...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Foro de Gobernanza de Internet en España proporciona un espacio abierto y descentralizado para el debate sobre políticas que favorezcan la sostenibilidad y solidez de Internet. Constituye además una plataforma desde la que impulsar el debate entre todas las partes interesadas (representantes de las empresas, la sociedad civil, gobiernos, organizaciones sociales, etc.) y constituye un medio para dar voz a los españoles en los foros internacionales en el ámbito de la gobernanza.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https://www.notasdeprensa.es/el-sexto-foro-de-la-gobernanza-en-internet-un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