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TIC y de Contenidos crece por primera vez desde 2010 y roza los 90.000 millones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nueva edición del ‘Informe anual del sector TIC y de los Contenidos’ –que publica el Ministerio de Industria, Energía y Turismo, a través del Observatorio Nacional de las Telecomunicaciones y de la Sociedad de la Información (ONTSI), que gestiona la entidad pública Red.es–, revela un crecimiento en 2014 del 1,9% en la cifra de negocios de este sector económico, que se ha traducido en 89.894 millones de euros. Se trata del primer incremento interanual que experimenta la facturación en los últimos cinco años.</w:t>
            </w:r>
          </w:p>
          <w:p>
            <w:pPr>
              <w:ind w:left="-284" w:right="-427"/>
              <w:jc w:val="both"/>
              <w:rPr>
                <w:rFonts/>
                <w:color w:val="262626" w:themeColor="text1" w:themeTint="D9"/>
              </w:rPr>
            </w:pPr>
            <w:r>
              <w:t>	El balance es también positivo en cuanto a creación de empleo, ya que los puestos de trabajo del sector ascendieron en 2014 un 3,6%, hasta situarse en 427.348 personas. Igual sucede con el número de empresas, que sumaron 30.797, con un crecimiento del 3,6%. La inversión realizada en el año 2014, sin embargo, disminuyó un 3,1%, alcanzando los 13.880 millones de euros.</w:t>
            </w:r>
          </w:p>
          <w:p>
            <w:pPr>
              <w:ind w:left="-284" w:right="-427"/>
              <w:jc w:val="both"/>
              <w:rPr>
                <w:rFonts/>
                <w:color w:val="262626" w:themeColor="text1" w:themeTint="D9"/>
              </w:rPr>
            </w:pPr>
            <w:r>
              <w:t>	De esta forma, el Sector TIC y de los Contenidos aporta a la economía española un total de 42.779 millones de euros; es decir, el 4,4% del Producto Interior Bruto (PIB) del país.</w:t>
            </w:r>
          </w:p>
          <w:p>
            <w:pPr>
              <w:ind w:left="-284" w:right="-427"/>
              <w:jc w:val="both"/>
              <w:rPr>
                <w:rFonts/>
                <w:color w:val="262626" w:themeColor="text1" w:themeTint="D9"/>
              </w:rPr>
            </w:pPr>
            <w:r>
              <w:t>	El sector TIC aporta el 84,36%</w:t>
            </w:r>
          </w:p>
          <w:p>
            <w:pPr>
              <w:ind w:left="-284" w:right="-427"/>
              <w:jc w:val="both"/>
              <w:rPr>
                <w:rFonts/>
                <w:color w:val="262626" w:themeColor="text1" w:themeTint="D9"/>
              </w:rPr>
            </w:pPr>
            <w:r>
              <w:t>	Destaca la aportación que hacen las empresas del sector TIC a la facturación total de 2014, ya que su actividad representa el 84,36%, con una facturación de 75.833 millones de euros (un 1,3% más que el ejercicio anterior). Resulta especialmente relevante el incremento en el empleo, del 5,4%, con una cifra global de puestos de trabajo de 330.930.</w:t>
            </w:r>
          </w:p>
          <w:p>
            <w:pPr>
              <w:ind w:left="-284" w:right="-427"/>
              <w:jc w:val="both"/>
              <w:rPr>
                <w:rFonts/>
                <w:color w:val="262626" w:themeColor="text1" w:themeTint="D9"/>
              </w:rPr>
            </w:pPr>
            <w:r>
              <w:t>	El número de empresas con actividad en el sector TIC, por su parte, fue de 21.372. Supone un notable aumento del 5,5%. Estas compañías realizaron inversiones por valor de 11.217 millones de euros en 2014, un 5% menos que el año anterior.</w:t>
            </w:r>
          </w:p>
          <w:p>
            <w:pPr>
              <w:ind w:left="-284" w:right="-427"/>
              <w:jc w:val="both"/>
              <w:rPr>
                <w:rFonts/>
                <w:color w:val="262626" w:themeColor="text1" w:themeTint="D9"/>
              </w:rPr>
            </w:pPr>
            <w:r>
              <w:t>	Los sectores del comercio al por mayor TIC y de actividades informáticas son los que más aportan al crecimiento en facturación, con incrementos del 12,3% y del 7,5%, respectivamente. Por el contario, el sector de telecomunicaciones disminuye un 9,2%.</w:t>
            </w:r>
          </w:p>
          <w:p>
            <w:pPr>
              <w:ind w:left="-284" w:right="-427"/>
              <w:jc w:val="both"/>
              <w:rPr>
                <w:rFonts/>
                <w:color w:val="262626" w:themeColor="text1" w:themeTint="D9"/>
              </w:rPr>
            </w:pPr>
            <w:r>
              <w:t>	5,2% más de facturación en el Sector de los Contenidos   </w:t>
            </w:r>
          </w:p>
          <w:p>
            <w:pPr>
              <w:ind w:left="-284" w:right="-427"/>
              <w:jc w:val="both"/>
              <w:rPr>
                <w:rFonts/>
                <w:color w:val="262626" w:themeColor="text1" w:themeTint="D9"/>
              </w:rPr>
            </w:pPr>
            <w:r>
              <w:t>	En el año 2014 el Sector de los Contenidos ha conseguido revertir la tendencia negativa en la que se encontraba inmerso en los últimos años. Su cifra de negocio ha alcanzado los 14.061 millones de euros. Representa un 5,2% más que el año anterior y el 15,64% de la facturación total (TIC + Contenidos).</w:t>
            </w:r>
          </w:p>
          <w:p>
            <w:pPr>
              <w:ind w:left="-284" w:right="-427"/>
              <w:jc w:val="both"/>
              <w:rPr>
                <w:rFonts/>
                <w:color w:val="262626" w:themeColor="text1" w:themeTint="D9"/>
              </w:rPr>
            </w:pPr>
            <w:r>
              <w:t>	La inversión realizada por las empresas también aumenta considerablemente y se sitúa en 2.662 millones de euros, un 5,9% más. Destaca el incremento que ha registrado el sector de Publicaciones, cuyas inversiones crecen un 43,8%.</w:t>
            </w:r>
          </w:p>
          <w:p>
            <w:pPr>
              <w:ind w:left="-284" w:right="-427"/>
              <w:jc w:val="both"/>
              <w:rPr>
                <w:rFonts/>
                <w:color w:val="262626" w:themeColor="text1" w:themeTint="D9"/>
              </w:rPr>
            </w:pPr>
            <w:r>
              <w:t>	El número de empresas es de 9.425, un 0,5% menos que en 2013. También desciende el empleo en un 2%, dejando los puestos de trabajo en 96.418.</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https://www.notasdeprensa.es/el-sector-tic-y-de-contenidos-crece-por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Telecomunicaciones Comunicación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