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proyecto “Domestica tu Economía” de Cetelem, caso de éxito en seminario de ADECEC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presentación de la web divulgativa sobre ahorro y gestión de la economía doméstica contará con la participación del director de Marca, Comunicación y Publicidad de Cetelem, Joaquín Mouriz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a 21 de enero de 2015.-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Centro de Innovación del BBVA de Madrid acoge hoy la jornada “Cuéntame tu marca”, donde se presentará la guía de Storytelling y Branded Content elaborada por ADECEC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“Domestica tu Economía”, impulsado y promovido por Cetelem España Grupo BNP Paribas, será objeto de análisis como caso de éxito, en el seminario que organiza la Asociación de Empresas Consultoras en Relaciones Públicas y Comunicación (ADECEC) esta mañana en el Centro de Innovación del BBVA de Madrid (10.00h). La presentación de la web divulgativa sobre consumo responsable, ahorro y gestión de la economía doméstica contará con la participación del director de Marca, Comunicación y Publicidad de Cetelem, Joaquín Mouriz; que estará acompañado de representantes de la empresa experta en marketing digital Coonic, colaboradora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acción se enmarca dentro de la jornada “‘Cuéntame tu marca”, donde se presentará la guía de Storytelling y Branded Content elaborada por ADECEC, en la que se define la posición del sector, reivindicando su rol como expertos en ambas disciplinas y recopilando casos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“Domestica tu Economía” es una web de divulgación de contenidos dirigidos a los ciudadanos y las familias, relacionados como las finanzas, el ahorro y la gestión de la economía doméstica. El objetivo principal del portal, y en consonancia con la política de crédito responsable que promueve e impulsa Cetelem entre sus clientes, es ayudar a sus usuarios a una optimización de sus recursos económicos familiares, a partir de consejos y recomendaciones, casos reales y ejemplos, artículos de especialistas en consumo doméstico,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Cetelem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https://www.notasdeprensa.es/el-proyecto-domestica-tu-economia-de-cetelem_1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