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posicionamiento web en 2024: explorando los factores que influyen en el SEO, por Profesionalnet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vasto y dinámico mundo digital, el posicionamiento web se erige como un elemento vital para el éxito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y proyectos web compiten ferozmente por la atención de los usuarios, y estar en la cima de los resultados de búsqueda se ha vuelto más crucial que nunca.</w:t>
            </w:r>
          </w:p>
          <w:p>
            <w:pPr>
              <w:ind w:left="-284" w:right="-427"/>
              <w:jc w:val="both"/>
              <w:rPr>
                <w:rFonts/>
                <w:color w:val="262626" w:themeColor="text1" w:themeTint="D9"/>
              </w:rPr>
            </w:pPr>
            <w:r>
              <w:t>Profesionalnet, agencia de marketing digital que cumple 20 años en este sector, explora los factores que influyen en el SEO (Search Engine Optimization), desentrañando los misterios detrás de la clasificación en los motores de búsqueda.</w:t>
            </w:r>
          </w:p>
          <w:p>
            <w:pPr>
              <w:ind w:left="-284" w:right="-427"/>
              <w:jc w:val="both"/>
              <w:rPr>
                <w:rFonts/>
                <w:color w:val="262626" w:themeColor="text1" w:themeTint="D9"/>
              </w:rPr>
            </w:pPr>
            <w:r>
              <w:t>Palabras clave: la brújula digital</w:t>
            </w:r>
          </w:p>
          <w:p>
            <w:pPr>
              <w:ind w:left="-284" w:right="-427"/>
              <w:jc w:val="both"/>
              <w:rPr>
                <w:rFonts/>
                <w:color w:val="262626" w:themeColor="text1" w:themeTint="D9"/>
              </w:rPr>
            </w:pPr>
            <w:r>
              <w:t>Las palabras clave son los pilares fundamentales del SEO. Estas son las palabras o frases que los usuarios escriben en los motores de búsqueda, y elegirlas sabiamente puede marcar la diferencia en la visibilidad online.</w:t>
            </w:r>
          </w:p>
          <w:p>
            <w:pPr>
              <w:ind w:left="-284" w:right="-427"/>
              <w:jc w:val="both"/>
              <w:rPr>
                <w:rFonts/>
                <w:color w:val="262626" w:themeColor="text1" w:themeTint="D9"/>
              </w:rPr>
            </w:pPr>
            <w:r>
              <w:t>La investigación de palabras clave, que implica identificar términos relevantes para un contenido, audiencia y objetivos, es el punto de partida.</w:t>
            </w:r>
          </w:p>
          <w:p>
            <w:pPr>
              <w:ind w:left="-284" w:right="-427"/>
              <w:jc w:val="both"/>
              <w:rPr>
                <w:rFonts/>
                <w:color w:val="262626" w:themeColor="text1" w:themeTint="D9"/>
              </w:rPr>
            </w:pPr>
            <w:r>
              <w:t>Herramientas como Google Keyword Planner o SEMrush facilitan este proceso al proporcionar datos precisos sobre el volumen de búsquedas y la competencia.</w:t>
            </w:r>
          </w:p>
          <w:p>
            <w:pPr>
              <w:ind w:left="-284" w:right="-427"/>
              <w:jc w:val="both"/>
              <w:rPr>
                <w:rFonts/>
                <w:color w:val="262626" w:themeColor="text1" w:themeTint="D9"/>
              </w:rPr>
            </w:pPr>
            <w:r>
              <w:t>Contenido de calidad: el rey indiscutible</w:t>
            </w:r>
          </w:p>
          <w:p>
            <w:pPr>
              <w:ind w:left="-284" w:right="-427"/>
              <w:jc w:val="both"/>
              <w:rPr>
                <w:rFonts/>
                <w:color w:val="262626" w:themeColor="text1" w:themeTint="D9"/>
              </w:rPr>
            </w:pPr>
            <w:r>
              <w:t>Según Profesionalnet, expertos en posicionamiento web Madrid, el contenido es el núcleo del SEO. Los motores de búsqueda valoran el contenido fresco, original y relevante.</w:t>
            </w:r>
          </w:p>
          <w:p>
            <w:pPr>
              <w:ind w:left="-284" w:right="-427"/>
              <w:jc w:val="both"/>
              <w:rPr>
                <w:rFonts/>
                <w:color w:val="262626" w:themeColor="text1" w:themeTint="D9"/>
              </w:rPr>
            </w:pPr>
            <w:r>
              <w:t>Crear artículos, blogs o páginas de productos que respondan a las preguntas del usuario, ofrezcan soluciones y aporten valor, no solo mejora la experiencia del usuario, sino que también aumenta las posibilidades de ser reconocido y clasificado positivamente por los motores de búsqueda.</w:t>
            </w:r>
          </w:p>
          <w:p>
            <w:pPr>
              <w:ind w:left="-284" w:right="-427"/>
              <w:jc w:val="both"/>
              <w:rPr>
                <w:rFonts/>
                <w:color w:val="262626" w:themeColor="text1" w:themeTint="D9"/>
              </w:rPr>
            </w:pPr>
            <w:r>
              <w:t>Optimización on-page: la estructura invisibleLa optimización on-page se refiere a la optimización de elementos dentro de una página web. Desde títulos y meta descripciones hasta encabezados y URL, cada detalle cuenta.</w:t>
            </w:r>
          </w:p>
          <w:p>
            <w:pPr>
              <w:ind w:left="-284" w:right="-427"/>
              <w:jc w:val="both"/>
              <w:rPr>
                <w:rFonts/>
                <w:color w:val="262626" w:themeColor="text1" w:themeTint="D9"/>
              </w:rPr>
            </w:pPr>
            <w:r>
              <w:t>Utilizar las palabras clave de manera estratégica y natural es un pilar fundamental en la optimización on-page. Por ejemplo, si un negocio se enfoca en el diseño web en Madrid, incorporar la frase "diseño web Madrid" de manera orgánica en títulos, encabezados, meta descripciones y, por supuesto, en el propio contenido, potencia la relevancia de la web para búsquedas específicas en la capital española.</w:t>
            </w:r>
          </w:p>
          <w:p>
            <w:pPr>
              <w:ind w:left="-284" w:right="-427"/>
              <w:jc w:val="both"/>
              <w:rPr>
                <w:rFonts/>
                <w:color w:val="262626" w:themeColor="text1" w:themeTint="D9"/>
              </w:rPr>
            </w:pPr>
            <w:r>
              <w:t>La legibilidad y la estructura lógica, en este contexto, adquieren una importancia aún mayor al facilitar no solo la comprensión por parte de los usuarios, sino también la interpretación eficiente por parte de los motores de búsqueda.</w:t>
            </w:r>
          </w:p>
          <w:p>
            <w:pPr>
              <w:ind w:left="-284" w:right="-427"/>
              <w:jc w:val="both"/>
              <w:rPr>
                <w:rFonts/>
                <w:color w:val="262626" w:themeColor="text1" w:themeTint="D9"/>
              </w:rPr>
            </w:pPr>
            <w:r>
              <w:t>Linkbuilding: conexiones digitales que importanEl linkbuilding es como la red de conexiones en el mundo real, pero aplicada a la web. Los motores de búsqueda consideran los enlaces entrantes como votos de confianza y autoridad.</w:t>
            </w:r>
          </w:p>
          <w:p>
            <w:pPr>
              <w:ind w:left="-284" w:right="-427"/>
              <w:jc w:val="both"/>
              <w:rPr>
                <w:rFonts/>
                <w:color w:val="262626" w:themeColor="text1" w:themeTint="D9"/>
              </w:rPr>
            </w:pPr>
            <w:r>
              <w:t>Conseguir enlaces de proyectos web de calidad y relevancia mejora la credibilidad de una página. Sin embargo, la calidad supera a la cantidad; un enlace de una página web con amplio domain rank vale más que varios enlaces de proyectos menos fiables.</w:t>
            </w:r>
          </w:p>
          <w:p>
            <w:pPr>
              <w:ind w:left="-284" w:right="-427"/>
              <w:jc w:val="both"/>
              <w:rPr>
                <w:rFonts/>
                <w:color w:val="262626" w:themeColor="text1" w:themeTint="D9"/>
              </w:rPr>
            </w:pPr>
            <w:r>
              <w:t>Velocidad de la página web: camino rápido hacia el éxitoEn el vertiginoso mundo digital, la paciencia no es una virtud común. Los usuarios quieren información rápidamente, y los motores de búsqueda lo saben. La velocidad de carga de la página web es un factor crítico en la experiencia del usuario y, por ende, en el SEO. Optimizar imágenes, utilizar un hosting de confianza y aprovechar las herramientas de compresión son solo algunas de las formas de acelerar el rendimiento de una web.</w:t>
            </w:r>
          </w:p>
          <w:p>
            <w:pPr>
              <w:ind w:left="-284" w:right="-427"/>
              <w:jc w:val="both"/>
              <w:rPr>
                <w:rFonts/>
                <w:color w:val="262626" w:themeColor="text1" w:themeTint="D9"/>
              </w:rPr>
            </w:pPr>
            <w:r>
              <w:t>Mobile-first indexing: adaptándose al futuro móvilCon el creciente uso de dispositivos móviles, Google ha adoptado el enfoque de "mobile-first indexing".</w:t>
            </w:r>
          </w:p>
          <w:p>
            <w:pPr>
              <w:ind w:left="-284" w:right="-427"/>
              <w:jc w:val="both"/>
              <w:rPr>
                <w:rFonts/>
                <w:color w:val="262626" w:themeColor="text1" w:themeTint="D9"/>
              </w:rPr>
            </w:pPr>
            <w:r>
              <w:t>Esto significa que la versión móvil de una web se considera la versión principal para la indexación y el ranking. La optimización para dispositivos móviles se ha vuelto imperativa, y los proyectos que no se adaptan pueden ver caídas significativas en su posición en los resultados de búsqueda.</w:t>
            </w:r>
          </w:p>
          <w:p>
            <w:pPr>
              <w:ind w:left="-284" w:right="-427"/>
              <w:jc w:val="both"/>
              <w:rPr>
                <w:rFonts/>
                <w:color w:val="262626" w:themeColor="text1" w:themeTint="D9"/>
              </w:rPr>
            </w:pPr>
            <w:r>
              <w:t>Experiencia del usuario: más allá de las palabras claveLa experiencia del usuario va más allá del contenido. Los motores de búsqueda evalúan la facilidad de navegación, la estructura intuitiva y la retención del usuario. Páginas con tiempos de carga rápidos, diseño responsive y contenido multimedia bien integrado tienden a clasificar más alto.</w:t>
            </w:r>
          </w:p>
          <w:p>
            <w:pPr>
              <w:ind w:left="-284" w:right="-427"/>
              <w:jc w:val="both"/>
              <w:rPr>
                <w:rFonts/>
                <w:color w:val="262626" w:themeColor="text1" w:themeTint="D9"/>
              </w:rPr>
            </w:pPr>
            <w:r>
              <w:t>Además, el uso de señales de usuario, como el tiempo de permanencia y la tasa de rebote, influye en la posición de la página web en los resultados de búsqueda.</w:t>
            </w:r>
          </w:p>
          <w:p>
            <w:pPr>
              <w:ind w:left="-284" w:right="-427"/>
              <w:jc w:val="both"/>
              <w:rPr>
                <w:rFonts/>
                <w:color w:val="262626" w:themeColor="text1" w:themeTint="D9"/>
              </w:rPr>
            </w:pPr>
            <w:r>
              <w:t>Actualizaciones de algoritmos: el juego cambianteLos motores de búsqueda, en especial Google, realizan actualizaciones regulares de algoritmos para mejorar la calidad de los resultados de búsqueda.</w:t>
            </w:r>
          </w:p>
          <w:p>
            <w:pPr>
              <w:ind w:left="-284" w:right="-427"/>
              <w:jc w:val="both"/>
              <w:rPr>
                <w:rFonts/>
                <w:color w:val="262626" w:themeColor="text1" w:themeTint="D9"/>
              </w:rPr>
            </w:pPr>
            <w:r>
              <w:t>Estar al tanto de estas actualizaciones es esencial para ajustar la estrategia de SEO en consecuencia. Mantenerse informado a través de fuentes de confianza y adaptarse a los cambios rápidamente puede marcar la diferencia en el rendimiento de una web.</w:t>
            </w:r>
          </w:p>
          <w:p>
            <w:pPr>
              <w:ind w:left="-284" w:right="-427"/>
              <w:jc w:val="both"/>
              <w:rPr>
                <w:rFonts/>
                <w:color w:val="262626" w:themeColor="text1" w:themeTint="D9"/>
              </w:rPr>
            </w:pPr>
            <w:r>
              <w:t>Análisis y monitorización: la ruta hacia la mejora continuaEl análisis y la monitorización son esenciales para evaluar la eficacia de la estrategia de SEO. Herramientas como Google Analytics y Search Console ofrecen información detallada sobre el rendimiento de una web.</w:t>
            </w:r>
          </w:p>
          <w:p>
            <w:pPr>
              <w:ind w:left="-284" w:right="-427"/>
              <w:jc w:val="both"/>
              <w:rPr>
                <w:rFonts/>
                <w:color w:val="262626" w:themeColor="text1" w:themeTint="D9"/>
              </w:rPr>
            </w:pPr>
            <w:r>
              <w:t>Examinar métricas como la posición en los resultados de búsqueda, el tráfico orgánico y la tasa de conversión permite identificar áreas de mejora y ajustar la estrategia según sea necesario.</w:t>
            </w:r>
          </w:p>
          <w:p>
            <w:pPr>
              <w:ind w:left="-284" w:right="-427"/>
              <w:jc w:val="both"/>
              <w:rPr>
                <w:rFonts/>
                <w:color w:val="262626" w:themeColor="text1" w:themeTint="D9"/>
              </w:rPr>
            </w:pPr>
            <w:r>
              <w:t>La importancia de la localización en el SEO: conquistando mercados específicos"Adentrándonos" aún más en el complejo universo del SEO, es crucial destacar la creciente importancia de la localización. A medida que las búsquedas locales ganan terreno, los motores de búsqueda se centran en ofrecer resultados personalizados basados en la ubicación del usuario.</w:t>
            </w:r>
          </w:p>
          <w:p>
            <w:pPr>
              <w:ind w:left="-284" w:right="-427"/>
              <w:jc w:val="both"/>
              <w:rPr>
                <w:rFonts/>
                <w:color w:val="262626" w:themeColor="text1" w:themeTint="D9"/>
              </w:rPr>
            </w:pPr>
            <w:r>
              <w:t>Optimizar el contenido para búsquedas locales mediante el uso de palabras clave geográficas relevantes, la creación de perfiles en directorios locales y la obtención de reseñas locales positivas contribuye significativamente a la visibilidad regional.</w:t>
            </w:r>
          </w:p>
          <w:p>
            <w:pPr>
              <w:ind w:left="-284" w:right="-427"/>
              <w:jc w:val="both"/>
              <w:rPr>
                <w:rFonts/>
                <w:color w:val="262626" w:themeColor="text1" w:themeTint="D9"/>
              </w:rPr>
            </w:pPr>
            <w:r>
              <w:t>Este enfoque no solo aumenta la probabilidad de atraer clientes locales, sino que también posiciona una web de manera más efectiva en los resultados de búsqueda para audiencias específicas.</w:t>
            </w:r>
          </w:p>
          <w:p>
            <w:pPr>
              <w:ind w:left="-284" w:right="-427"/>
              <w:jc w:val="both"/>
              <w:rPr>
                <w:rFonts/>
                <w:color w:val="262626" w:themeColor="text1" w:themeTint="D9"/>
              </w:rPr>
            </w:pPr>
            <w:r>
              <w:t>La localización, en el contexto del SEO, se erige como un catalizador clave para conquistar mercados específicos y potenciar el éxito en la era digital.</w:t>
            </w:r>
          </w:p>
          <w:p>
            <w:pPr>
              <w:ind w:left="-284" w:right="-427"/>
              <w:jc w:val="both"/>
              <w:rPr>
                <w:rFonts/>
                <w:color w:val="262626" w:themeColor="text1" w:themeTint="D9"/>
              </w:rPr>
            </w:pPr>
            <w:r>
              <w:t>Navegando el laberinto del SEOEn el complicado laberinto del SEO, el posicionamiento web emerge como el faro que guía a las webs hacia la visibilidad y el éxito.</w:t>
            </w:r>
          </w:p>
          <w:p>
            <w:pPr>
              <w:ind w:left="-284" w:right="-427"/>
              <w:jc w:val="both"/>
              <w:rPr>
                <w:rFonts/>
                <w:color w:val="262626" w:themeColor="text1" w:themeTint="D9"/>
              </w:rPr>
            </w:pPr>
            <w:r>
              <w:t>La combinación de una investigación de palabras clave sólida, contenido de calidad, estructura optimizada y estrategias de linkbuilding bien ejecutadas es la clave para navegar con éxito por este laberinto digital.</w:t>
            </w:r>
          </w:p>
          <w:p>
            <w:pPr>
              <w:ind w:left="-284" w:right="-427"/>
              <w:jc w:val="both"/>
              <w:rPr>
                <w:rFonts/>
                <w:color w:val="262626" w:themeColor="text1" w:themeTint="D9"/>
              </w:rPr>
            </w:pPr>
            <w:r>
              <w:t>Mantenerse al tanto de las tendencias y ajustar continuamente la estrategia según las actualizaciones del algoritmo garantiza no solo mantener, sino mejorar la posición en los resultados de búsqueda.</w:t>
            </w:r>
          </w:p>
          <w:p>
            <w:pPr>
              <w:ind w:left="-284" w:right="-427"/>
              <w:jc w:val="both"/>
              <w:rPr>
                <w:rFonts/>
                <w:color w:val="262626" w:themeColor="text1" w:themeTint="D9"/>
              </w:rPr>
            </w:pPr>
            <w:r>
              <w:t>En última instancia, el SEO es un juego estratégico que recompensa la dedicación, la adaptabilidad y la búsqueda constante de la excelencia.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PROFESIONALNET</w:t>
      </w:r>
    </w:p>
    <w:p w:rsidR="00C31F72" w:rsidRDefault="00C31F72" w:rsidP="00AB63FE">
      <w:pPr>
        <w:pStyle w:val="Sinespaciado"/>
        <w:spacing w:line="276" w:lineRule="auto"/>
        <w:ind w:left="-284"/>
        <w:rPr>
          <w:rFonts w:ascii="Arial" w:hAnsi="Arial" w:cs="Arial"/>
        </w:rPr>
      </w:pPr>
      <w:r>
        <w:rPr>
          <w:rFonts w:ascii="Arial" w:hAnsi="Arial" w:cs="Arial"/>
        </w:rPr>
        <w:t>PROFESIONALNET: El posicionamiento web en 2024</w:t>
      </w:r>
    </w:p>
    <w:p w:rsidR="00AB63FE" w:rsidRDefault="00C31F72" w:rsidP="00AB63FE">
      <w:pPr>
        <w:pStyle w:val="Sinespaciado"/>
        <w:spacing w:line="276" w:lineRule="auto"/>
        <w:ind w:left="-284"/>
        <w:rPr>
          <w:rFonts w:ascii="Arial" w:hAnsi="Arial" w:cs="Arial"/>
        </w:rPr>
      </w:pPr>
      <w:r>
        <w:rPr>
          <w:rFonts w:ascii="Arial" w:hAnsi="Arial" w:cs="Arial"/>
        </w:rPr>
        <w:t>677 22 88 35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https://www.notasdeprensa.es/el-posicionamiento-web-en-2024-explorando-los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