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por qué de la vuelta a los cartuchos de Nintendo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consola Nintendo Switch, que acaba de ser desvelada y a la que hasta ahora conocíamos simplemente como Nintendo NX, revoluciona en gran medida el concepto que hasta ahora teníamos de cómo debía ser una videoconsola doméstica. Pero uno de sus aspectos llamativos no es tan revolucionario, de hecho parece sacado de otro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consola Nintendo Switch, que acaba de ser desvelada y a la que hasta ahora conocíamos simplemente como Nintendo NX, revoluciona en gran medida el concepto que hasta ahora teníamos de cómo debía ser una videoconsola doméstica. Pero uno de sus aspectos llamativos no es tan revolucionario, de hecho parece sacado de otro tiempo.</w:t>
            </w:r>
          </w:p>
          <w:p>
            <w:pPr>
              <w:ind w:left="-284" w:right="-427"/>
              <w:jc w:val="both"/>
              <w:rPr>
                <w:rFonts/>
                <w:color w:val="262626" w:themeColor="text1" w:themeTint="D9"/>
              </w:rPr>
            </w:pPr>
            <w:r>
              <w:t>Y es que cuando la Switch llegue al mercado en marzo del 2017 lo hará con un sistema de cartuchos como los de la familia Nintendo DS. Nintendo no ha dicho por qué ha tomado esta decisión, por lo que vamos a repasar posibles razones que les puedan haber llevado a decantarse por este formato en vez de por otro más convencional.</w:t>
            </w:r>
          </w:p>
          <w:p>
            <w:pPr>
              <w:ind w:left="-284" w:right="-427"/>
              <w:jc w:val="both"/>
              <w:rPr>
                <w:rFonts/>
                <w:color w:val="262626" w:themeColor="text1" w:themeTint="D9"/>
              </w:rPr>
            </w:pPr>
            <w:r>
              <w:t>Son pequeños, duraderos y con buena seguridadLa Wii U llegó al mercado con un formato Wii U Optical Disc muy similar al de los Bluray, y también tenían discos parecidos sus antecesoras. Sin embargo, aunque con la Switch hubieran querido volver a apostar ellos no hubieran podido. Todo es cuestión de tamaño, el cerebro de la consola está en un cuerpo de tableta, por lo que no hubiera habido espacio físico para meter un lector de discos.</w:t>
            </w:r>
          </w:p>
          <w:p>
            <w:pPr>
              <w:ind w:left="-284" w:right="-427"/>
              <w:jc w:val="both"/>
              <w:rPr>
                <w:rFonts/>
                <w:color w:val="262626" w:themeColor="text1" w:themeTint="D9"/>
              </w:rPr>
            </w:pPr>
            <w:r>
              <w:t>En las portátiles Nintendo siempre ha solido apostar por estas especie de tarjetas cartucho, y parece que están lo suficientemente contentos con el resultado como para volver a apostar por ellos. Son de un tamaño perfecto para su formato, y además, si la consola es fácil de transportar es lógico que los juegos también lo sean.</w:t>
            </w:r>
          </w:p>
          <w:p>
            <w:pPr>
              <w:ind w:left="-284" w:right="-427"/>
              <w:jc w:val="both"/>
              <w:rPr>
                <w:rFonts/>
                <w:color w:val="262626" w:themeColor="text1" w:themeTint="D9"/>
              </w:rPr>
            </w:pPr>
            <w:r>
              <w:t>Otro factor importante a tener en cuenta es lo duradero y resistente que es este formato si lo comparamos con los discos. Estos se pueden rallar fácilmente, lo que a la hora de llevarlos de viaje sería todo un problema por el polvo y otras sustancias con las que nos pudiéramos encontrar. Nintendo siempre ha tenido un perfil más juvenil, por lo que también es sensato tener un formato a prueba de niños.</w:t>
            </w:r>
          </w:p>
          <w:p>
            <w:pPr>
              <w:ind w:left="-284" w:right="-427"/>
              <w:jc w:val="both"/>
              <w:rPr>
                <w:rFonts/>
                <w:color w:val="262626" w:themeColor="text1" w:themeTint="D9"/>
              </w:rPr>
            </w:pPr>
            <w:r>
              <w:t>Sin embargo los cartuchos son mucho más robustos y resistentes. Podemos llevarlos todos mezclados en una funda o bolsa sin tener especial cuidado, el polvo y la arena no son tan letales (aunque también hay que tener cuidado), y si se nos caen al suelo o incluso si los pisamos tienen muchas más posibilidades de salir con vida.</w:t>
            </w:r>
          </w:p>
          <w:p>
            <w:pPr>
              <w:ind w:left="-284" w:right="-427"/>
              <w:jc w:val="both"/>
              <w:rPr>
                <w:rFonts/>
                <w:color w:val="262626" w:themeColor="text1" w:themeTint="D9"/>
              </w:rPr>
            </w:pPr>
            <w:r>
              <w:t>Además, la ranura de los cartuchos estará protegida por una pequeña tapa de plástico. Teniendo en cuenta que es una consola para llevar de viaje, esto ayudará a que no sólo el soporte de los juegos, sino la propia consola no tenga problemas con el polvo o la arena.</w:t>
            </w:r>
          </w:p>
          <w:p>
            <w:pPr>
              <w:ind w:left="-284" w:right="-427"/>
              <w:jc w:val="both"/>
              <w:rPr>
                <w:rFonts/>
                <w:color w:val="262626" w:themeColor="text1" w:themeTint="D9"/>
              </w:rPr>
            </w:pPr>
            <w:r>
              <w:t>La seguridad que aportan los cartuchos no sólo es física, ya que también son conocidos por ser más difíciles de piratear al poder ofrecer un mejor sistema de protección anticopia. Aún así, hemos visto en el pasado que se han conseguido crear cartuchos piratas, por lo que será interesante ver cómo los combatirá Nintendo en su nueva consola.</w:t>
            </w:r>
          </w:p>
          <w:p>
            <w:pPr>
              <w:ind w:left="-284" w:right="-427"/>
              <w:jc w:val="both"/>
              <w:rPr>
                <w:rFonts/>
                <w:color w:val="262626" w:themeColor="text1" w:themeTint="D9"/>
              </w:rPr>
            </w:pPr>
            <w:r>
              <w:t>Pero también hay otras posibles razones prácticas, como el que pueden ser ser más baratos que otros formatos físicos gracias a las mejoras en el soporte de producción, que eliminen la necesidad de un almacenamiento interno en la consola al llevarlo integrado, o que permitan reducir sustancialmente los tiempos de carga.</w:t>
            </w:r>
          </w:p>
          <w:p>
            <w:pPr>
              <w:ind w:left="-284" w:right="-427"/>
              <w:jc w:val="both"/>
              <w:rPr>
                <w:rFonts/>
                <w:color w:val="262626" w:themeColor="text1" w:themeTint="D9"/>
              </w:rPr>
            </w:pPr>
            <w:r>
              <w:t>Pero aún quedan varias dudas en el aireNintendo todavía no ha querido concretar las especificaciones técnicas de su nueva consola, por lo que aún queda por saber qué habrá exactamente en el interior de estos cartuchos. Eso hace que aún queden dudas como cual será su sistema anticopia exacto, la capacidad máxima para los juegos o el almacenamiento máximo del que dispondremos para guardar nuestras partidas.</w:t>
            </w:r>
          </w:p>
          <w:p>
            <w:pPr>
              <w:ind w:left="-284" w:right="-427"/>
              <w:jc w:val="both"/>
              <w:rPr>
                <w:rFonts/>
                <w:color w:val="262626" w:themeColor="text1" w:themeTint="D9"/>
              </w:rPr>
            </w:pPr>
            <w:r>
              <w:t>Habrá que ver también cual es el precio al que consiguen colocar sus juegos, si se adaptan a los precios estandarizados por otras consolas o si intentan tirar por lo bajo para ofrecer un aliciente más para apostar por la Switch. Muchas dudas todavía, por lo que tendremos que esperar unas cuantas semanas hasta que Nintendo decida empezar contarnos en serio qué hay debajo del capó de su nueva propuesta.</w:t>
            </w:r>
          </w:p>
          <w:p>
            <w:pPr>
              <w:ind w:left="-284" w:right="-427"/>
              <w:jc w:val="both"/>
              <w:rPr>
                <w:rFonts/>
                <w:color w:val="262626" w:themeColor="text1" w:themeTint="D9"/>
              </w:rPr>
            </w:pPr>
            <w:r>
              <w:t>La noticia  ¿Por qué Nintendo ha decidido volver a los cartuchos con la nueva Nintendo Switch?  fue publicada originalmente en   Xataka   por  Yúbal FM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https://www.notasdeprensa.es/el-por-que-de-la-vuelta-a-los-cartuchos-de_1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