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paro sube en noviembre y se sigue en la cola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divulgados hoy por el Ministerio de Empleo, noviembre no ha sido un buen mes para el empleo: ha subido el paro y ha bajado la afiliación a la Seguridad Social. Es la primera vez en tres años que sube el paro en un mes de noviembre, dato que nos ha sorprendido y, en cierta medida, alarmado un poco a todos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desempleo creció en 24.841 personas, de forma que el mes cierra con 3.789.823 desempleados. Si se analizan las cifras de forma desestacionalizada el dato también es malo: el incremento en este caso es de de 14.543 parados. En cuanto a la afiliación a la Seguridad Social, se pierden 23.764 cotizantes, por lo que la cifra de afiliados se reduce a 17.780.524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estos datos no empañan los buenos datos acumulados por el mercado laboral durante el último año. En los últimos doce meses la afiliación a la Seguridad Social ha ganado 557.437 cotizantes, lo que supone un incremento del 3,24%, y nos da una idea de por dónde va la recuperación laboral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sectores económicos, el paro registrado presenta las siguientes variaciones respecto al mes anterior: en Agricultura se incrementa en 3.908 (2,18%); en Industria baja en 3.802 (-1,10%); en Construcción se reduce en 4.524 (-1,22%); en Servicios sube en 27.684 (1,09%). Mientras tanto, el colectivo Sin Empleo Anterior se incrementa en 1.575 personas (0,48%).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sexos, el desempleo masculino sube en 12.082 personas (0,73%) y se sitúa en 1.663.870; mientras que el femenino se incrementa en 12.759 parados ((0,60%) hasta situarse en 2.125.953 mujeres. Por su parte, el desempleo de los jóvenes menores de 25 años se incrementa en noviembre en 6.277 personas (1,97%) respecto al mes anterior mientras el paro de 25 y más años sube en 18.564 (0,54%).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lado de la contratación los datos no son tan malos y ponen de manifiesto una mejoría respecto al año anterior. En noviembre se registraron 1.743.708 contratos, lo que supone una subida de 138.865 (8,65%) sobre el mismo mes del año 2015. Sin embargo, solo 154.854 contratos fueron con carácter indefinido (el 8,88% del total de contratos). El resto de contratos, hasta completar el total de 1.743.708 del mes de noviembre de 2016, son 14.042 de carácter formativo y 1.574.812 otro tipo de contratos temporales.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mientras tanto, en el resto de Europa...Los datos no demasiado buenos sobre paro y empleo conocidos hoy no pueden impedirnos constatar, tal y como señalamos antes, que el mercado laboral español se está recuperando poco a poco. Sin embargo, si nos comparamos con Europa comprobamos una vez más como en este terreno estamos aún a años luz de nuestros vecinos comunitarios.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Eurostat, la oficina estadística europea, publicados el jueves, España continúa ocupando el segundo lugar de la Unión Europea en desempleo, con una tasa del 19,2 % en octubre (los datos de Eurostat llevan un mes de retraso respecto a los del Ministerio de Empleo). Solo Grecia está peor que España (23,4%).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conjunto de la UE, el paro se situó en el 8,3 %, es decir, dos décimas menos que el mes anterior y su mejor registro desde febrero de 2009. Mientras tanto, la tasa de desempleo en la eurozona el pasado octubre cayó hasta el 9,8%, una décima menos que en septiembre y el nivel más bajo desde julio de 2009. Como referente, al otro lado del charco, en Estados Unidos, el paro se situó en el 4,9% en octubre. Envidia cochina, ¿verdad?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países miembros, las tasas de desempleo más reducidas se registraron una vez más en la República Checa (3,8%) y en Alemania (4,1%). Como hemos señalado en más de una ocasión, España debería dejarse de experimentos y directamente empezar a clonar la normativa laboral de estos países. A tenor de las cifras, parece obvio que todo lo que hemos hecho en materia laboral durante las últimas dos décadas no ha servido prácticamente para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El paro sube en noviembre y se sigue en la cola de Europa fue publicada originalmente en   El Blog Salmón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https://www.notasdeprensa.es/el-paro-sube-en-noviembre-y-se-sigue-en-la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