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Santander el 06/09/2022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Palacio de la Magdalena acoge un evento con expertos para hablar sobre tecnología blockchain, DeFi y el futuro del dinero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fondo de inversión BELOBABA, especializado en finanzas descentralizadas y tecnología blockchain, organiza junto a Crypto Cantabria un evento formativo para hablar sobre digitalización, descentralización y productos al servicio del dinero. El evento contará con empresas del sector crypto y blockchain como Chainlink o la asturiana Dextools, y con empresas que han entendido el potencial de esta tecnología para mejorar sus modelos de negocios como Team Queso o Bureau Veritas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debate sobre el futuro de las finanzas y la digitalización llega a Santander. BELOBABA, el primer hedge fund regulado de finanzas descentralizadas impulsado por socios españoles, y Crypto Cantabria, expertos en formación y asesoramiento en criptomonedas, organizan un evento formativo en formato mesa redonda, el 24 de septiembre a partir de las 16h en el Palacio de la Magdalena. Bajo el título "El Futuro del Dinero: Digitalización, descentralización y productos al servicio del dinero", la jornada aborda la digitalización de la economía a través de la tecnología blockchain y ahonda en los proyectos blockchain más relevantes del momento que representan el futuro de la descentralización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cuenta con la participación de algunos de los actores más destacados de la industria blockchain y las finanzas descentralizadas, así como de empresas que han sabido utilizar la tecnología blockchain para optimizar y evolucionar sus modelos de negocio. La mesa de debate está compuesta por Carlos Celorrio director de seguridad (CSO) de Team Queso, uno de los equipos de esports más destacados a nivel Europeo; Rebeca Fernández, CEO y cofundadora de la iniciativa Human Capital Blockchain y Directora de Análisis de Personas y Transformación Digital en el Grupo Bureau Veritas, la compañía global de servicios de ensayo, inspección y certificación; Frederic Fernández, Director de tecnología (CTO) en DexTools, la empresa asturiana de criptomonedas líder a nivel mundial, y Marc Romero, CM para Europa y Latam de Chainlink, el proveedor líder en soluciones contractuales en blockchain.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CEO de BELOBABA, Pau Roig, inaugura el evento y el cántabro Valentín Santamaría González, Director de DeFi en BELOBABA, modera la mesa redonda que está previsto que tenga una duración de una hora y cuarto. Durante ese tiempo los participantes pueden exponer su punto de vista sobre cuestiones clave como la emisión de monedas digitales por parte de bancos centrales o CBDC, según sus siglas en inglés, el rejuvenecimiento de perfil inversor en los últimos años o los pagos por segundos en streaming,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parte final de la jornada se destina a la presentación de dos proyectos desarrollados en Cantabria basados en tecnología blockchain de la mano de Rafael Jareño, Director de operaciones (COO) en Foxtrot Command, y de Nestor Castanedo, Director del Área de Transporte y Logística en Eurotech T and L Solutions. El acto cierra con una sesión de networking.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se enmarca en el programa BELOBABA Tour, una serie de charlas pedagógicas organizadas por la firma para formar y arrojar luz sobre la tecnología blockchain y las finanzas descentralizadas. Estas conferencias son privadas, gratuitas y están enfocadas a un perfil profesional y empresarial con conocimientos financieros elevados como inversores, asset managers o family officers, entre otros. El acceso se realiza pre-registro a través de la web de Belobaba.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Belobaba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690364316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https://www.notasdeprensa.es/el-palacio-de-la-magdalena-acoge-un-evento-con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Cantabria Eventos Criptomonedas-Blockchain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