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número de hipotecas constituidas en Canarias en abril de 2014 fue de 1114, un 17,24% menos que en el mismo mes del año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marzo de 2014 se ha experimentado un descenso del 17,42% , pasando de 1349 a 1114.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islas, el número de hipotecas constituidas en abril de 2014 respecto del mismo mes del año anterior arroja los siguientes resultados: Fuerteventura experimenta un incremento del 242,86% pasando de 84 a 288; El Hierro también sufre un aumento, siendo del 50%, pasando de 2 a 3; La Gomera aumenta en un 12,5%, pasando de 8 a 9; La Palma sufre un aumento del 7,14%, pasando de 28 a 30; Lanzarote desciende en un 12,73%, pasando de 110 a 96; Tenerife sufre un decremento del 24,17%, pasando de 513 a 389; por último, Gran Canaria experimenta un descenso del 50,25%, pasando de 601 a 299.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https://www.notasdeprensa.es/el-numero-de-hipotecas-constituidas-en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