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Madrid el 11/11/2020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El Ministro de Justicia, Juan Carlos Campo, inaugurará el Congreso sobre Emprendimiento Senior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Organizado por la Plataforma Sesenta y mucho + abordará temas muy actuales como el trabajo después de los cincuenta, los derechos de las personas mayores y otros aspectos de su día a día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Desde que el hombre habita la tierra prácticamente todas las sociedades han tenido una gran veneración hacia las personas mayores. Algo que, por desgracia en los actuales tiempos y en algunos sectores, especialmente los labores, no sucede así. De un tiempo a esta parte el conocido como sénior, es decir, mayor de 50 años, lejos de ser un referente en todos los ámbitos, es considerado como algo a ir alejando de forma progresiva, marginándolo de la sociedad cuando sus aportaciones, precisamente por la experiencia, deberían ser tenidas más en cuenta que nunca, especialmente en épocas de crisis.</w:t></w:r></w:p><w:p><w:pPr><w:ind w:left="-284" w:right="-427"/>	<w:jc w:val="both"/><w:rPr><w:rFonts/><w:color w:val="262626" w:themeColor="text1" w:themeTint="D9"/></w:rPr></w:pPr><w:r><w:t>Con este espíritu nace el I Congreso Online 60 y mucho+. El sénior: la gran oportunidad económica y social. Organizado por 60ymucho+, una plataforma creada para que empresas, entidades e instituciones preocupadas por mejorar la calidad de vida del senior, interaccionen con su público objetivo a fin de conocer de primera mano sus necesidades y poder ofrecerle alternativas de calidad que respondan a sus nuevas demandas. También favorece la comunicación entre personas que ya han cumplido los 50 para ampliar su círculo de amigos y disminuir la tremenda soledad que sufren muchas personas en la sociedad, y que afecta de forma muy directa a este sector. El objetivo de este encuentro virtual es ofrecer toda la información - de manos de expertos profesionales-, que ayudará a este segmento de la población a tomar las mejores decisiones en aspectos fundamentales de su vida como son: la protección jurídica, el empleo, el emprendimiento, la salud, las tecnologías, la sanidad… a la vez que poner de manifiesto la importancia económica de un sector cada vez más creciente y demandante. Se trata de crear un entorno que sirva para recordar la Carta de Derechos Fundamentales de la UE que en su artículo 25 reconoce y respeta el derecho de las personas mayores a llevar una vida digna e independiente y a participar en la vida social y cultural”, explica Ana Margarito, CEO de 60ymucho+, plataforma organizadora del congreso.</w:t></w:r></w:p><w:p><w:pPr><w:ind w:left="-284" w:right="-427"/>	<w:jc w:val="both"/><w:rPr><w:rFonts/><w:color w:val="262626" w:themeColor="text1" w:themeTint="D9"/></w:rPr></w:pPr><w:r><w:t>El Congreso, que será virtual, está dividido en dos fases. La primera dará comienzo el lunes 23 de noviembre y estará inaugurado por el ministro de Justicia, Juan Carlos Campos que hablará de las líneas maestras del plan de justicia 20/30 en relación con el colectivo de las personas mayores. La segunda fase tendrá lugar en los meses de enero y febrero y será clausurada por la presidenta de la Comunidad de Madrid, Isabel Díaz Ayuso.</w:t></w:r></w:p><w:p><w:pPr><w:ind w:left="-284" w:right="-427"/>	<w:jc w:val="both"/><w:rPr><w:rFonts/><w:color w:val="262626" w:themeColor="text1" w:themeTint="D9"/></w:rPr></w:pPr><w:r><w:t>Lunes 23 noviembre, 10.00 AM. Protección jurídica de las personas mayoresLa temática versará sobre derechos de las personas mayores después de los 50 años. Testamentos, poderes preventivos, autotutela e instrucciones previas.</w:t></w:r></w:p><w:p><w:pPr><w:ind w:left="-284" w:right="-427"/>	<w:jc w:val="both"/><w:rPr><w:rFonts/><w:color w:val="262626" w:themeColor="text1" w:themeTint="D9"/></w:rPr></w:pPr><w:r><w:t>Moderado por Javier Laorden, abogado y socio de honor de Cuatrecasas, tendrá como ponentes a Almudena Castro-Girona, notaria y directora de la fundación Aequitas del Consejo General del Notariado y a María José Segarra, Fiscal de Sala del Tribunal Supremo para la Protección y Defensa de las Personas Mayores.</w:t></w:r></w:p><w:p><w:pPr><w:ind w:left="-284" w:right="-427"/>	<w:jc w:val="both"/><w:rPr><w:rFonts/><w:color w:val="262626" w:themeColor="text1" w:themeTint="D9"/></w:rPr></w:pPr><w:r><w:t>Para seguirlo online, suscribirse aquí.</w:t></w:r></w:p><w:p><w:pPr><w:ind w:left="-284" w:right="-427"/>	<w:jc w:val="both"/><w:rPr><w:rFonts/><w:color w:val="262626" w:themeColor="text1" w:themeTint="D9"/></w:rPr></w:pPr><w:r><w:t>Martes 24 de noviembre, 10.00 AM. Gestión del patrimonio mobiliario e inmobiliarioModerado por Javier Laorden, abogado y socio de honor de Cuatrecasas, actuarán como ponenetes, Joaquín Maldonado, responsable de Banca Privada del Banco Mediolanum, Lluis de Ulibarri, presidente de Almagro Capital, Alicia de Carlos, socia de Cuatrecasas y patrona de la Fundación Impuestos y competitividad.</w:t></w:r></w:p><w:p><w:pPr><w:ind w:left="-284" w:right="-427"/>	<w:jc w:val="both"/><w:rPr><w:rFonts/><w:color w:val="262626" w:themeColor="text1" w:themeTint="D9"/></w:rPr></w:pPr><w:r><w:t>La mesa redonda abordará, entre otras cuestiones, las claves para invertir después de los sesenta años así como la importancia de disponer de un entorno más atractivo y seguro. También se verá cómo evitar errores de inversión después de la jubilación así como rentabilizar el patrimonio inmobiliario.</w:t></w:r></w:p><w:p><w:pPr><w:ind w:left="-284" w:right="-427"/>	<w:jc w:val="both"/><w:rPr><w:rFonts/><w:color w:val="262626" w:themeColor="text1" w:themeTint="D9"/></w:rPr></w:pPr><w:r><w:t>Para seguirlo online: suscribirse aquí.</w:t></w:r></w:p><w:p><w:pPr><w:ind w:left="-284" w:right="-427"/>	<w:jc w:val="both"/><w:rPr><w:rFonts/><w:color w:val="262626" w:themeColor="text1" w:themeTint="D9"/></w:rPr></w:pPr><w:r><w:t>Martes 1 de diciembre. Empleabilidad, teletrabajo y emprendimiento sénior Moderado por Javier Laorden, abogado y socio de honor de Cuatrecasas, tendrá como ponentes a Francisco Mesonero, director general de la Fundación Adecco, a Juan Orti, CEO-Country Manager Spain de American Express y a Ignacio Bao, Presidente de Sgnium.</w:t></w:r></w:p><w:p><w:pPr><w:ind w:left="-284" w:right="-427"/>	<w:jc w:val="both"/><w:rPr><w:rFonts/><w:color w:val="262626" w:themeColor="text1" w:themeTint="D9"/></w:rPr></w:pPr><w:r><w:t>Se abordarán las nuevas oportunidades de Empleabilidad y emprendimiento para el sénior, la tecnología como herramienta para combatir el denominado “edadismo”, así como el teletrabajo internacional y las múltiples ventajas que aporta para el colectivo sénior.</w:t></w:r></w:p><w:p><w:pPr><w:ind w:left="-284" w:right="-427"/>	<w:jc w:val="both"/><w:rPr><w:rFonts/><w:color w:val="262626" w:themeColor="text1" w:themeTint="D9"/></w:rPr></w:pPr><w:r><w:t>Para seguirlo online: suscribirse aquí</w:t></w:r></w:p><w:p><w:pPr><w:ind w:left="-284" w:right="-427"/>	<w:jc w:val="both"/><w:rPr><w:rFonts/><w:color w:val="262626" w:themeColor="text1" w:themeTint="D9"/></w:rPr></w:pPr><w:r><w:t>Martes 15 diciembre. 10.0 AM. Nuevas formas de vivir para el sénior del siglo XXI: cohousing, coliving, modelos de residencias más familiares y humanasModerada por Arturo San Román, director general del Grupo Gestiona, participarán en ella Matilde Pelegrí, presidenta del Grupo Senda, Mayte Sancho, gerontóloga experta en planificación y Óscar Miguel Ares, arquitecto experto en nuevos modelos de viviendas para mayores.</w:t></w:r></w:p><w:p><w:pPr><w:ind w:left="-284" w:right="-427"/>	<w:jc w:val="both"/><w:rPr><w:rFonts/><w:color w:val="262626" w:themeColor="text1" w:themeTint="D9"/></w:rPr></w:pPr><w:r><w:t>En dicha mesa redonda se abordarán temas como: Nuevas formas de vivir para el sénior del s XXI como el cohousing y el coliving, se plantearán temas como sí son las residencias de mayores un lugar para recibir asistencia sanitaria, o si son un hogar. También se plantearán las diferentes tendencias de las residencias como un modelo más familiar, próximo y humano.</w:t></w:r></w:p><w:p><w:pPr><w:ind w:left="-284" w:right="-427"/>	<w:jc w:val="both"/><w:rPr><w:rFonts/><w:color w:val="262626" w:themeColor="text1" w:themeTint="D9"/></w:rPr></w:pPr><w:r><w:t>Para seguirlo online: suscribirse aquí</w:t></w:r></w:p><w:p><w:pPr><w:ind w:left="-284" w:right="-427"/>	<w:jc w:val="both"/><w:rPr><w:rFonts/><w:color w:val="262626" w:themeColor="text1" w:themeTint="D9"/></w:rPr></w:pPr><w:r><w:t>Si se quiere saber más del Congreso online 60ymucho+ acceder a: https://www.60ymuchomas.com/congreso-online-60ymuchomas/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Agencia Comunicación Mad & Cor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www.madandcor.com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675943952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https://www.notasdeprensa.es/el-ministro-de-justicia-juan-carlos-campo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Marketing Sociedad Emprendedores E-Commerce Recursos humanos Personas Mayores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