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Ministerio de Educación, Cultura y Deporte completa el desarrollo del proyecto 'eBiblio' con el lanzamiento de 'eBiblio Cataluña'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Todas las Comunidades y Ciudades Autónomas (a excepción del País Vasco que ha desarrollado su propia plataforma) han implementado el servicio de préstamo online gratuito de libros electrónicos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Hasta la fecha se han realizado un total de 73.081 préstamos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Ministerio de Educación, Cultura y Deporte ha finalizado la implementación del servicio de préstamo online gratuito de libros electrónicos eBiblio en todas las comunidades con la puesta en marcha de eBiblio Cataluña (http://catalunya.ebiblio.es). El Ministerio de Educación, Cultura y Deporte ha asumido la totalidad del coste del proyecto y ha invertido, en esta primera fase, 1,6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su lanzamiento en septiembre del año pasado, todas las Comunidades y Ciudades Autónomas (a excepción del País Vasco que ha desarrollado su propia plataforma) han implementado el servicio a través de las redes de Bibliotecas Públicas: Navarra, Castilla y León, Ceuta, Andalucía, Madrid, Aragón, La Rioja, Canarias, Extremadura, Murcia, Castilla-La Mancha, Galicia, Cantabria, Asturias, Valencia, Melilla, Baleares y Cataluña. Se puede visitar el sitio web eBiblio de cada Comunidad y Ciudad Autónoma a través de http://www.mecd.gob.es/cultura-mecd/areas-cultura/bibliotecas/novedades/destacados/ebiblio.html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su lanzamiento se han realizado un total de 73.081 préstamos. El proyecto eBiblio permite el préstamo de un total de 200.000 licencias de 1.500 títulos a los titulares de carnets de Bibliotecas Públicas. Cada licencia permite una media de 28 usos o préstamo único, lo que supone que la iniciativa permita 5,6 millones de lecturas gratuitas. En términos de usuarios, esta cifra representa un 47,5% de la población registrada ante las bibliotecas públicas (11.765.408 según datos de 2012 del Ministerio de Educación, Cultura y Deporte).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Ministerio de Educación, Cultura y Deporte ha completado el proyecto con el suministro de un total de más de 800 dispositivos electrónicos de lectura (16 a cada una de las Bibliotecas Públicas de Titularidad Estatal), con las que se promueve la aplicación de las tecnologías a los servicios bibliotecarios y la difusión de su uso a través de los nuevos soportes de lectura. La inversión en estos dispositivos ha supuesto 223.155 euros.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https://www.notasdeprensa.es/el-ministerio-de-educacion-cultura-y-deporte_8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Literatura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