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Ministerio de Agricultura, Alimentacion y Medio Ambiente publica folletos informativos sobre las principales novedades normativas en el sector del vino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Divulgan el Sistema de Información de Mercados del Sector Vitivinícola INFOVI y el nuevo sistema de autorizaciones de plantaciones de viñedo | Además de estar disponibles en la web, serán enviados en papel en las próximas semanas a Comunidades Autónomas y Organizaciones representativas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Ministerio de Agricultura, Alimentación y Medio Ambiente ha publicado en su página Web folletos informativos sobre las dos principales novedades normativas en el sector vitivinícola: el sistema de información de mercados INFOVI y la norma relativa al nuevo sistema de autorizaciones de plantación de viñedos.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Sistema de Información de Mercados del Sector Vitivinícola, INFOVI, está integrado por el nuevo sistema de declaraciones obligatorias, y por el Registro de Operadores del Sector Vitivinícola REOVI. Desde el 1 de agosto es de aplicación para los operadores, y su principal objetivo es dotar de mayor transparencia al sector y proporcionar información agregada con carácter mensual. Esto permitirá a los operadores tener un mayor conocimiento del  mercado y tomar las decisiones en consecuencia.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folleto explica las ventajas de INFOVI, la información que facilita el nuevo sistema e incluye las preguntas más frecuentes que se pueden plantear.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segundo folleto recoge la información de mayor interés sobre el nuevo sistema de autorizaciones de plantaciones de viñedo, de aplicación a las plantaciones que se realicen a partir del 1 de enero de 2016. Plantea las dudas más importantes y recoge los aspectos más destacados del procedimiento de solicitudes de acuerdo con el tipo de autorización.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Estos folletos, además de estar disponibles en la web, serán enviados en papel en las próximas semanas a Comunidades Autónomas y Organizaciones Representativas del sector. Con ellos  se contribuye a la labor de información y divulgación que es necesaria para poner en conocimiento de viticultores y operadores las novedades legislativas.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folletos pueden consultarse en las direcciones http://www.magrama.gob.es/imagenes/es/dipticodeclaracionesdefinitivo_autorizaciones_tcm7-401781.pdf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http://www.magrama.gob.es/imagenes/es/tripticoautorizacionesdefinitivo_autorizaciones2_tcm7-401784.pdf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https://www.notasdeprensa.es/el-ministerio-de-agricultura-alimentacion-y_54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