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método que se está llevando a cabo en España para asegurar a los adolescentes el éxito en su orientación vocacional y profesional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Cada año 1 de cada 3 estudiantes superiores en España abandona sus estudios. Algunos cambian de formación y otros abandonan. A partir de esto nace FUTUREO. Una consultora experta en orientación vocacional y académica para adolescentes, que tiene como objetivo acompañar integralmente a los jóvenes y a sus familias en el proceso de elegir qué estudios seguir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 FUTUREO llegó para quedarse a España en el año 2021. Cuatro expertos en materia de educación, decidieron unir sus áreas de conocimiento y trayectorias, para proponer una solución a las familias y sus hijos adolescentes en la definición de opciones de cara a su futuro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FUTUREO es un método profesional innovador, basado en valores humanos y herramientas técnicas; independiente de cualquier centro educativo, y único en el ámbito del coaching educativo. No es una plataforma automática.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Nathalie Sánchez, una de las fundadoras de FUTUREO, afirma que: "La idea surgió por preguntas de familias y jóvenes sobre la elección de su futura carrera. No sabían a quién acudir. Futureo tiene todos los conocimientos para contestar a preguntas sobre las propuestas de formación superior en España. Hay una demanda de un servicio profesional e independiente. Así se comenzó a trabajar y así nació FUTUREO".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el 33% de los estudiantes no terminan sus estudios superiores. El 21% abandona y un 12% decide hacer una reconversión. Pensar mejor la orientación y elegir el centro de estudios óptimo permite reducir estas tasas así como inversiones altas -en tiempo y dinero- en carreras que finalmente no se adecúan al perfil del estudiante.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Fases del método FUTUREOSe dividen en tres fases complementarias, que se podrían desarrollar de forma independiente, dependiendo de las necesidades de cada familia: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Fase de exploración, la familia recibe unos cuestionarios y pruebas psicotécnicas que tienen que rellenar. Un cuestionario será para la familia y otro para el estudiante. El análisis de resultados permite descubrir los diferentes ámbitos profesionales que corresponden al perfil del estudiante.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Fase de profundización, el proceso de coaching de familia permitirá abrir nuevos puntos de vista para alcanzar el objetivo de tomar la decisión más adecuada sobre la orientación académica y profesional del estudiante.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Fase de identificación, se elabora y entrega un informe detallado tras el análisis de un cuestionario que el estudiante habrá rellenado anteriormente. El informe detalla los centros educativos más alineados con los criterios de cada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proceso permite tener la información y las herramientas para tomar una decisión sobre el futuro académico del adolescente. Asimismo, ayuda a mejorar la comunicación familiar, disminuyendo conflictos. Además, permite ganar tiempo y energía gracias a un objetivo claro de futuro profesional para los adolescentes.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recomendable que todos los adolescentes que estén iniciando 4º de la ESO o  Primero de Bachillerato, reciban una orientación académica del tipo que ofrece FUTUREO. Desde la empresa aseguran que "nunca es demasiado temprano para empezar".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 Gómez Campoy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639031898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https://www.notasdeprensa.es/el-metodo-que-se-esta-llevando-a-cabo-en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Sociedad Emprendedores Ocio para niños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