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23/04/2015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mercado de ventas de viviendas se reactiva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Hay buenas noticias para el Sector de Inmobiliario, después de siete años de recesión, el mercado de la vivienda comienza a cambiar el paso. La concesión de hipotecas, las ventas y el valor de los inmuebles residenciales ya crecen, aunque lo hagan desde cotas muy bajas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Según los datos del INE, en el primer trimestre del 2015, las compraventas de inmuebles residenciales subieron un 15,5% en febrero, y lo hicieron en nada menos que 14 autonomías. Pero la gran novedad es el incremento en los precios, termómetro lave para conocer el estado del sector. Si los precios suben, hay demanda.</w:t></w:r></w:p><w:p><w:pPr><w:ind w:left="-284" w:right="-427"/>	<w:jc w:val="both"/><w:rPr><w:rFonts/><w:color w:val="262626" w:themeColor="text1" w:themeTint="D9"/></w:rPr></w:pPr><w:r><w:t>	Dentro del ecosistema inmobiliario, ha aparecido una nueva startup  para la venta de viviendas en un breve periodo de tiempo de sólo 3 meses. Un modelo de negocio que combina tecnología y tradición.</w:t></w:r></w:p><w:p><w:pPr><w:ind w:left="-284" w:right="-427"/>	<w:jc w:val="both"/><w:rPr><w:rFonts/><w:color w:val="262626" w:themeColor="text1" w:themeTint="D9"/></w:rPr></w:pPr><w:r><w:t>	De la mano del Grupo Cat Real Estate, grupo inmobiliario con más de 10 años de experiencia especializada en la gestión de patrimonio inmobiliario,  nace nueva Startup especializada en la Venta de Pisos, con un único objetivo: Vender tu Casa antes que nadie con una Tarifa Plana de gestión.</w:t></w:r></w:p><w:p><w:pPr><w:ind w:left="-284" w:right="-427"/>	<w:jc w:val="both"/><w:rPr><w:rFonts/><w:color w:val="262626" w:themeColor="text1" w:themeTint="D9"/></w:rPr></w:pPr><w:r><w:t>	MELIBERO.com  entra en el mercado para convertirse en el líder en la Venta de Pisos Online con una oferta muy tecnológica y con un enfoque Low Cost. La Startup se focaliza  en buscar comprador, prestarle al propietario una completa gama de servicios, entre los cuales se le asigna un Agente exclusivo, con una Tarifa Plana de Gestión y un plazo de 3 meses se comprometen a vender tu Piso.</w:t></w:r></w:p><w:p><w:pPr><w:ind w:left="-284" w:right="-427"/>	<w:jc w:val="both"/><w:rPr><w:rFonts/><w:color w:val="262626" w:themeColor="text1" w:themeTint="D9"/></w:rPr></w:pPr><w:r><w:t>	MELIBERO te presentará una oferta en 72h. y para ello se apoya en toda la red comercial del Grupo Cat Real Estate, en el acceso a Plataformas de venta de Pisos Nacionales e Internacionales y el acceso a una completa red de Inversores Privados nacionales e internacionales, fruto de la experiencia durante mas 15 años en la Gestión de Patrimonios de Cat Real Estate.</w:t></w:r></w:p><w:p><w:pPr><w:ind w:left="-284" w:right="-427"/>	<w:jc w:val="both"/><w:rPr><w:rFonts/><w:color w:val="262626" w:themeColor="text1" w:themeTint="D9"/></w:rPr></w:pPr><w:r><w:t>	El radio de actuación inicial es Barcelona. En breve se ampliará en Madrid y posteriormente a  toda España, y posteriormente una de las vías de crecimiento será a través de franquicias.</w:t></w:r></w:p><w:p><w:pPr><w:ind w:left="-284" w:right="-427"/>	<w:jc w:val="both"/><w:rPr><w:rFonts/><w:color w:val="262626" w:themeColor="text1" w:themeTint="D9"/></w:rPr></w:pPr><w:r><w:t>	Un sector  está muy atomizado en pequeñas empresas que operan en el mercado tradicional y Melibero.com pretende darle un impulso e innovar ,dando un fuerte valor añadido al propietario, con unos precios fijos de servicio muy disruptivo con el mercado tradicional, acostumbrado a trabajar a porcentaje variable y ….. todo por internet, sin que el propietario tenga que moverse de su casa.</w:t></w:r></w:p><w:p><w:pPr><w:ind w:left="-284" w:right="-427"/>	<w:jc w:val="both"/><w:rPr><w:rFonts/><w:color w:val="262626" w:themeColor="text1" w:themeTint="D9"/></w:rPr></w:pPr><w:r><w:t>	Si quieres saber más de Melibero, entra su web y descúbrelo por ti mismo.</w:t></w:r></w:p><w:p><w:pPr><w:ind w:left="-284" w:right="-427"/>	<w:jc w:val="both"/><w:rPr><w:rFonts/><w:color w:val="262626" w:themeColor="text1" w:themeTint="D9"/></w:rPr></w:pPr><w:r><w:t>	www.melibero.com</w:t></w:r></w:p><w:p><w:pPr><w:ind w:left="-284" w:right="-427"/>	<w:jc w:val="both"/><w:rPr><w:rFonts/><w:color w:val="262626" w:themeColor="text1" w:themeTint="D9"/></w:rPr></w:pPr><w:r><w:t>	TU AGENTE INMOBILIARIO DEL S.XXI</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 petrungaro</w:t></w:r></w:p><w:p w:rsidR="00C31F72" w:rsidRDefault="00C31F72" w:rsidP="00AB63FE"><w:pPr><w:pStyle w:val="Sinespaciado"/><w:spacing w:line="276" w:lineRule="auto"/><w:ind w:left="-284"/><w:rPr><w:rFonts w:ascii="Arial" w:hAnsi="Arial" w:cs="Arial"/></w:rPr></w:pPr><w:r><w:rPr><w:rFonts w:ascii="Arial" w:hAnsi="Arial" w:cs="Arial"/></w:rPr><w:t>Director de comunicación & Marketing </w:t></w:r></w:p><w:p w:rsidR="00AB63FE" w:rsidRDefault="00C31F72" w:rsidP="00AB63FE"><w:pPr><w:pStyle w:val="Sinespaciado"/><w:spacing w:line="276" w:lineRule="auto"/><w:ind w:left="-284"/><w:rPr><w:rFonts w:ascii="Arial" w:hAnsi="Arial" w:cs="Arial"/></w:rPr></w:pPr><w:r><w:rPr><w:rFonts w:ascii="Arial" w:hAnsi="Arial" w:cs="Arial"/></w:rPr><w:t>93 467 11 15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https://www.notasdeprensa.es/el-mercado-de-ventas-de-viviendas-se-reactiva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Inmobiliaria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