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Huelva el 13/07/2021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mejor reloj acuático según Reloj-inteligente.top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 todos los relojes acuáticos cuentan con las mismas características y particularidades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mejor reloj acuático será aquél que se adecúe más a las necesidades del usuario en cuestión, ya que existen multitud de modelos para relojes acuáticos de diferentes características técnicas. En ocasiones será necesario un reloj acuático que pueda resistir los cambios de presión y la temperatura ambiente, mientras que en otras ocasiones sólo será necesaria su impermeabilidad y leve resistencia al agua.</w:t>
            </w:r>
          </w:p>
          <w:p>
            <w:pPr>
              <w:ind w:left="-284" w:right="-427"/>
              <w:jc w:val="both"/>
              <w:rPr>
                <w:rFonts/>
                <w:color w:val="262626" w:themeColor="text1" w:themeTint="D9"/>
              </w:rPr>
            </w:pPr>
            <w:r>
              <w:t>Un reloj inteligente aportará información respecto al ritmo cardíaco, a las pulsaciones e incluso a la localización en la que se encuentre. También aportará ciertas ventajas en el día a día fuera del ámbito acuático, como una mejora en la gestión del tiempo, un localizador con GPS e incluso un mayor ahorro de la batería.</w:t>
            </w:r>
          </w:p>
          <w:p>
            <w:pPr>
              <w:ind w:left="-284" w:right="-427"/>
              <w:jc w:val="both"/>
              <w:rPr>
                <w:rFonts/>
                <w:color w:val="262626" w:themeColor="text1" w:themeTint="D9"/>
              </w:rPr>
            </w:pPr>
            <w:r>
              <w:t>Un reloj inteligente acuático aportará todas las ventajas y características de un reloj inteligente convencional con la suma de las propiedades de un modelo de reloj acuático. La agrupación de todas las particularidades mencionadas con anterioridad supondrán la mejor alternativa a la hora de escoger esta clase de artículos.</w:t>
            </w:r>
          </w:p>
          <w:p>
            <w:pPr>
              <w:ind w:left="-284" w:right="-427"/>
              <w:jc w:val="both"/>
              <w:rPr>
                <w:rFonts/>
                <w:color w:val="262626" w:themeColor="text1" w:themeTint="D9"/>
              </w:rPr>
            </w:pPr>
            <w:r>
              <w:t>La capacidad para sumergir este tipo de relojes bajo el agua dependerá de los metros que se deseen recorrer bajo la superficie del agua. La capacidad mínima recomendable para practicar diversas actividades acuáticas será de 100 metros, mientras que la capacidad mínima recomendada para practicar buceo será de 200 metros. Los más experimentados pueden necesitar capacidades de 1000 metros para practicar actividades de buceo en aguas muy profundas.</w:t>
            </w:r>
          </w:p>
          <w:p>
            <w:pPr>
              <w:ind w:left="-284" w:right="-427"/>
              <w:jc w:val="both"/>
              <w:rPr>
                <w:rFonts/>
                <w:color w:val="262626" w:themeColor="text1" w:themeTint="D9"/>
              </w:rPr>
            </w:pPr>
            <w:r>
              <w:t>Si es necesaria más información al respecto es posible visitar la página web Reloj-inteligente.top, los cuales son expertos tanto en la venta como en la distribución de relojes inteligentes de todo tipo. Es posible encontrar desde relojes inteligentes acuáticos hasta relojes convencionales de todo tipo.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Carrasco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655897412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https://www.notasdeprensa.es/el-mejor-reloj-acuatico-segun-reloj</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Entretenimiento Nautica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