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 el 24/09/2019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jurado de los premios Smarties 2019 de MMA Spain anuncia los nominados de esta tercera edición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Únicos premios a nivel mundial dedicados exclusivamente al marketing móvil. Su objetivo es premiar la innovación, la creatividad y el éxito del trabajo desarrollado en el mundo de la movilidad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MMA Spain da a conocer las marcas y agencias nominadas de la III Edición en España de los Premios Internacionales de MMA, Smarties 2019, los únicos a nivel mundial dedicados exclusivamente al marketing móvil, que rinde homenaje a la innovación, la creatividad y el éxito del trabajo desarrollado en el mundo de la movilidad.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Destinados a los profesionales de marketing, agencias y anunciantes, los premios Smarties de MMA reconocen las mejores campañas y acciones de marketing, en las que el móvil es el protagonista, y que han estado activas en el mercado entre junio de 2018 y Junio de 2019, habiendo logrado un desempeño destacado en los siguientes aspectos: estrategia, ejecución, creatividad y resultados.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Jurado de esta tercera edición compuesto por Blanca Pérez-Sauquillo, SubDirectora Adjunta de Marketing de TurEspaña; Iván Burgos; Connected Car Manager de Porsche; Javier Pérez Parra, Director de Publicidad de La Razón; Mariano Casares, Director de Publicidad e Imagen de Bankia; Miguel Madrid, Chief Digital Officer del Grupo de Comunicación Henneo; Paloma Cabrera, Directora de Marketing y Comunicación de Accenture; Raúl Álvarez Barrera, Senior Director Global Digital Experience de Radisson Hotel Group y Sergio Palomino, CEO y Chief Creative Officer de la agencia de Publicidad Manifiesto ha seleccionado para la “shortlist” las siguientes marcas y agencias dentro de los bloques de Marketing, Medios y Tecnología.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Bloque de Marketing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Categorías: Brand Awareness; Lead Generation/Direct Response/Conversions, Product/Services Launch; Promotion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Rexona / Mindshare / mSix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Cabify / Mindshare / mSix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KIA / Havas Media Spain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Kiddles Club / Telecoming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Zurich / Accenture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Shackleton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Bloque de Medios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Categorías: Cross Media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BBVA / Mindshare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Universal Pictures / mSix / Mindshare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Bloque de Tecnología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Categorías: Innovation; Location Based Services  and  Targeting; Mobile Audio; IoT Products in the Market.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McDonald’s / OMD Spain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País / Shackleton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Coca Cola / Andtonic / Carat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Ceremonia de entrega de premios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entrega de premios se llevará a cabo en Madrid el 13 de noviembre. El lugar de la ceremonia se informará en breve.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 la información sobre los premios se encuentra en los portales de MMA Global y MMA Spain.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MMA Global - https://www.mmaglobal.com/smarties2019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MMA Spain - https://mmaspain.com/premios-smarties2019/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MMA Spain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de Marketing Móvil (MMA) es la principal asociación global sin ánimo de lucro, que representa a todos los agentes de la cadena de valor de comercialización móvil.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Cuenta con más de 800 socios a nivel mundial y con presencia en 21 países. En España, su actividad se centra en eliminar los obstáculos al desarrollo de la movilidad en los diferentes mercados y establecer pautas para los medios móviles y buenas prácticas para un crecimiento sostenible y para el uso del canal móvil, así como ser un espacio de interacción y divulgación entre todos los que componen el ecosistema empresarial español. MMA Spain cuenta con más de 100 asociados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 www.mmaspain.com - www.mmaglobal.com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Síguenos en twitter: @mma_spain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Marga González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913022860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https://www.notasdeprensa.es/el-jurado-de-los-premios-smarties-2019-de-mma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Comunicación Marketing Premios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