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IESE, cantera de profesores de dirección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se ha inaugurado en el campus del IESE en Barcelona la vigésimo tercera edición del International Faculty Program (IFP), en el que participan 27 profesores de economía y dirección de empresas de 17 países de África, Asia, Europa y Latinoamérica.</w:t>
            </w:r>
          </w:p>
          <w:p>
            <w:pPr>
              <w:ind w:left="-284" w:right="-427"/>
              <w:jc w:val="both"/>
              <w:rPr>
                <w:rFonts/>
                <w:color w:val="262626" w:themeColor="text1" w:themeTint="D9"/>
              </w:rPr>
            </w:pPr>
            <w:r>
              <w:t>Durante tres semanas el International Faculty Program IFP del IESE transmite metodologías para la docencia en dirección de empresas; forma a los profesores en el método del caso, en la definición de planes de estudios y en la preparación de nuevos casos.</w:t>
            </w:r>
          </w:p>
          <w:p>
            <w:pPr>
              <w:ind w:left="-284" w:right="-427"/>
              <w:jc w:val="both"/>
              <w:rPr>
                <w:rFonts/>
                <w:color w:val="262626" w:themeColor="text1" w:themeTint="D9"/>
              </w:rPr>
            </w:pPr>
            <w:r>
              <w:t>Ebenezer Adaku, doctor en Dirección de Empresas por la Universidad de Stuttgart y profesor en el Ghana Institute of Management and Public Administration, espera que, al finalizar el programa, "domine la técnica de la docencia con el método del caso, un método muy adecuado para la formación en dirección de empresas. Además, espero poder desarrollar nuevos casos de empresas adecuados para los diferentes cursos y objetivos docentes".</w:t>
            </w:r>
          </w:p>
          <w:p>
            <w:pPr>
              <w:ind w:left="-284" w:right="-427"/>
              <w:jc w:val="both"/>
              <w:rPr>
                <w:rFonts/>
                <w:color w:val="262626" w:themeColor="text1" w:themeTint="D9"/>
              </w:rPr>
            </w:pPr>
            <w:r>
              <w:t>Todos los participantes en el IFP son profesores de dirección de empresas o economía, pero con diferentes recorridos profesionales. Desde el director adjunto del Banco de Pakistán, hasta académicos de carrera dedicados siempre a la investigación y la docencia, pasando por experimentados directivos de multinacionales que, después de tres décadas en la alta dirección, deciden colaborar con una escuela de dirección para formar a las nuevas generaciones de directivos y empresarios.</w:t>
            </w:r>
          </w:p>
          <w:p>
            <w:pPr>
              <w:ind w:left="-284" w:right="-427"/>
              <w:jc w:val="both"/>
              <w:rPr>
                <w:rFonts/>
                <w:color w:val="262626" w:themeColor="text1" w:themeTint="D9"/>
              </w:rPr>
            </w:pPr>
            <w:r>
              <w:t>Entre los participantes de esta edición figuran Hellen Otieno, directora de Investigación de Strathmore University; Piotr Olaf Zylicz, adjunto al decano de la Warsaw University of Technology Business School; y Zhan Videnov, secretario general del European College of Economy and Management de Bulgaria. Otros profesores provienen de la Universidad Estatal de San Petersburgo, de la IPADE - Universidad Panamericana (México), de HEC Montreal (Canadá) o de la CEIBS (China).</w:t>
            </w:r>
          </w:p>
          <w:p>
            <w:pPr>
              <w:ind w:left="-284" w:right="-427"/>
              <w:jc w:val="both"/>
              <w:rPr>
                <w:rFonts/>
                <w:color w:val="262626" w:themeColor="text1" w:themeTint="D9"/>
              </w:rPr>
            </w:pPr>
            <w:r>
              <w:t>Hace 23 años que el IESE imparte este programa, actualmente dirigido por el profesor Javier Santomá. A fecha de hoy, ya lo han cursado cerca de 500 profesores de dirección de empresas y economía de más de 70 países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https://www.notasdeprensa.es/el-iese-cantera-de-profesores-de-direccion-del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