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LEGO presenta su nueva línea LEGO DREAMZzz, que da vida a los sueños infantiles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primera temática del Grupo LEGO inspirada en la forma en que sueñan los niños, después de que una investigación descubriera que dos de cada tres niños de todo el mundo afirman que soñar les ayuda a ser más creativos. LEGO DREAMZzz se lanza en todo el mundo el 15 de mayo, con episodios de una nueva serie de televisión que se emitirán en todo el mundo y más emocionantes episodios y productos que verán la luz en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LEGO ha revelado hoy LEGO® DREAMZzz™, la nueva línea de juego que da vida a la creatividad de los sueños de los niños a través de una serie de contenidos de animación y una gama de productos nuevos repletos de aventuras nocturnas.</w:t>
            </w:r>
          </w:p>
          <w:p>
            <w:pPr>
              <w:ind w:left="-284" w:right="-427"/>
              <w:jc w:val="both"/>
              <w:rPr>
                <w:rFonts/>
                <w:color w:val="262626" w:themeColor="text1" w:themeTint="D9"/>
              </w:rPr>
            </w:pPr>
            <w:r>
              <w:t>Y es que esta nueva línea surge después de que la compañía llevara a cabo una investigación global realizada a más de 23.000 niños. En España, la investigación revela que la mayoría de los niños cree que soñar es una parte importante de la vida. Siete de cada diez creen que soñar es importante. Una cifra similar afirma que soñar les ayuda a explorar su imaginación creativa, o que los sueños felices les ayudan a ser más creativos (70% cada uno), mientras que el 67% afirma que soñar les da ideas para su vida real. Casi todos (94%) los niños españoles sueñan, y de estos la gran mayoría disfrutan haciéndolo, hasta llegar a no querer despertarse o han intentado volver a dormirse para continuar soñando.</w:t>
            </w:r>
          </w:p>
          <w:p>
            <w:pPr>
              <w:ind w:left="-284" w:right="-427"/>
              <w:jc w:val="both"/>
              <w:rPr>
                <w:rFonts/>
                <w:color w:val="262626" w:themeColor="text1" w:themeTint="D9"/>
              </w:rPr>
            </w:pPr>
            <w:r>
              <w:t>Theresa Eleonora Christoffersen, Directora de Marketing de LEGO DREAMZzz, señala que "como empresa líder en la industria del juguete, la innovación siempre está en el centro de lo que hacemos. Para nosotros es importante estar a la vanguardia del futuro del juego. Nos encanta innovar y probar cosas nuevas. Tomamos todo lo que aprendemos como grandes ideas y las volcamos en futuros proyectos".  </w:t>
            </w:r>
          </w:p>
          <w:p>
            <w:pPr>
              <w:ind w:left="-284" w:right="-427"/>
              <w:jc w:val="both"/>
              <w:rPr>
                <w:rFonts/>
                <w:color w:val="262626" w:themeColor="text1" w:themeTint="D9"/>
              </w:rPr>
            </w:pPr>
            <w:r>
              <w:t>Entra en el mundo de los sueños con LEGO DREAMZzzLa serie LEGO DREAMZzz sigue las aventuras de los amigos del colegio Mateo, Izzie, Cooper, Logan y Zoey, que se unen a una agencia secreta y aprenden a utilizar el poder de la imaginación para viajar al Mundo de los Sueños y derrotar al tiránico Rey de las Pesadillas. Serán 10 episodios que verán la luz el 15 de mayo, seguidos por la gama de productos y más episodios a partir de agosto de 2023. La serie LEGO® DREAMZzz™ podrá verse en el canal de LEGO en YouTube a partir de dicha fecha.</w:t>
            </w:r>
          </w:p>
          <w:p>
            <w:pPr>
              <w:ind w:left="-284" w:right="-427"/>
              <w:jc w:val="both"/>
              <w:rPr>
                <w:rFonts/>
                <w:color w:val="262626" w:themeColor="text1" w:themeTint="D9"/>
              </w:rPr>
            </w:pPr>
            <w:r>
              <w:t>Para Theresa Eleonora Christoffersen, "se trata de un tema realista, aunque de fantasía, resultando muy interesante para nuestros fans. El superpoder de los protagonistas es la creatividad. Creemos que esta línea inspirará a los niños a ser más creativos y a dar rienda suelta a su imaginación. Esto puede ayudar a los niños a hacer frente a la vida cotidiana y, por lo tanto, darles las herramientas adecuadas para apoyar con el desarrollo del aprendizaje".</w:t>
            </w:r>
          </w:p>
          <w:p>
            <w:pPr>
              <w:ind w:left="-284" w:right="-427"/>
              <w:jc w:val="both"/>
              <w:rPr>
                <w:rFonts/>
                <w:color w:val="262626" w:themeColor="text1" w:themeTint="D9"/>
              </w:rPr>
            </w:pPr>
            <w:r>
              <w:t>Para celebrar el lanzamiento de LEGO DREAMZzz, el Grupo lanzará el concurso Creadores de Sueños. Los participantes elegidos volarán a Dinamarca, sede del Grupo LEGO, para participar en varios talleres e inspirar futuras aventuras basadas en sus sueños. Niños de 6 a 12 años podrán presentar su propia creación -una foto de una construcción LEGO o un dibujo- que muestre algo que hayan soñado. Se dbeerá incluir una breve descripción. El plazo se abrirá del 20 de mayo al 20 de junio, y se puede encontrar más información en LEGO.com/dreamzzz.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Rovés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913 19 05 15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https://www.notasdeprensa.es/el-grupo-lego-presenta-su-nueva-linea-lego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Televisión y Radio Cómics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