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Ges Spa y Belleza anuncia la reapertura de varios centros de spa de cara a la temporada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Ges Spa, empresa que gestiona centros de spa y belleza en Andalucía y la zona de Levante, tuvo que echar el cierre en 9 de sus 11 centros a causa de la pandemia, reduciendo su actividad a niveles mínimos. Más de un año después, ya tiene planificada la apertura de 4 centros más para finales de Mayo, que son: Blue Spa Zahara (13 Mayo), Spa El Cortijo (31 Mayo) y Meliá Atlanterra (29 Mayo), en Cádiz; y Spa Playa Granada (28 Mayo), en Motril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turístico es uno de los que se ha visto más afectado por la pandemia del Covid-19. Durante los últimos meses muchos hoteles han cerrado sus puertas, y por consiguiente también lo han hecho los spas que se alojan dentro de los mismos. Esto ha supuesto un duro golpe para el grupo Ges Spa, empresa que gestiona centros de spa y belleza en Andalucía y la zona de Levante, y que tuvo que echar el cierre en 9 de sus 11 centros a causa de la pandemia.</w:t>
            </w:r>
          </w:p>
          <w:p>
            <w:pPr>
              <w:ind w:left="-284" w:right="-427"/>
              <w:jc w:val="both"/>
              <w:rPr>
                <w:rFonts/>
                <w:color w:val="262626" w:themeColor="text1" w:themeTint="D9"/>
              </w:rPr>
            </w:pPr>
            <w:r>
              <w:t>Más de un año después parece que el sector empieza a recomponerse. Aunque queda un largo viaje por recorrer para alcanzar los niveles precovid, se estima que las cifras vayan subiendo poco a poco durante lo que queda de año, siempre y cuando no se vuelva a producir otra fuerte oleada de contagios y la tasa de vacunaciones siga aumentando.</w:t>
            </w:r>
          </w:p>
          <w:p>
            <w:pPr>
              <w:ind w:left="-284" w:right="-427"/>
              <w:jc w:val="both"/>
              <w:rPr>
                <w:rFonts/>
                <w:color w:val="262626" w:themeColor="text1" w:themeTint="D9"/>
              </w:rPr>
            </w:pPr>
            <w:r>
              <w:t>Tanto es así que Ges Spa ya planifica la apertura de algunos de sus centros de cara a la nueva temporada de verano. A los dos centros que habían mantenido abiertos, el Spa Catalonia Granada y el Catalonia Reina Victoria de Ronda (Málaga), se le sumó hace poco menos de un mes el Spa Tarifa (Cádiz), que reabrió sus puertas el 26 de Marzo.</w:t>
            </w:r>
          </w:p>
          <w:p>
            <w:pPr>
              <w:ind w:left="-284" w:right="-427"/>
              <w:jc w:val="both"/>
              <w:rPr>
                <w:rFonts/>
                <w:color w:val="262626" w:themeColor="text1" w:themeTint="D9"/>
              </w:rPr>
            </w:pPr>
            <w:r>
              <w:t>A estos tres centros se le suman ahora cuatro más para el mes de Mayo; que son Blue Spa Zahara y Spa El Cortijo, ubicados en Zahara de los Atunes (Cádiz), cuya reapertura está prevista para los días 13 y 31 de Mayo respectivamente; Spa Meliá Atlanterra, ubicado también en Cádiz, para el 29 de Mayo; y Spa Playa Granada, ubicado en Motril (Granada), que reabrirá sus puertas el día 28 de Mayo.</w:t>
            </w:r>
          </w:p>
          <w:p>
            <w:pPr>
              <w:ind w:left="-284" w:right="-427"/>
              <w:jc w:val="both"/>
              <w:rPr>
                <w:rFonts/>
                <w:color w:val="262626" w:themeColor="text1" w:themeTint="D9"/>
              </w:rPr>
            </w:pPr>
            <w:r>
              <w:t>En cuanto a las medidas anti-covid que se llevarán a cabo, desde Ges Spa afirman que se seguirá el protocolo interno establecido hasta ahora en los centros que han permanecido abiertos, con el objetivo de garantizar la seguridad de los clientes en todas las instalaciones.</w:t>
            </w:r>
          </w:p>
          <w:p>
            <w:pPr>
              <w:ind w:left="-284" w:right="-427"/>
              <w:jc w:val="both"/>
              <w:rPr>
                <w:rFonts/>
                <w:color w:val="262626" w:themeColor="text1" w:themeTint="D9"/>
              </w:rPr>
            </w:pPr>
            <w:r>
              <w:t>Las medidas llevadas a cabo son las siguientes:</w:t>
            </w:r>
          </w:p>
          <w:p>
            <w:pPr>
              <w:ind w:left="-284" w:right="-427"/>
              <w:jc w:val="both"/>
              <w:rPr>
                <w:rFonts/>
                <w:color w:val="262626" w:themeColor="text1" w:themeTint="D9"/>
              </w:rPr>
            </w:pPr>
            <w:r>
              <w:t>Aforo limitado en todos los centros, para así garantizar la distancia mínima de seguridad dentro de cada recinto.</w:t>
            </w:r>
          </w:p>
          <w:p>
            <w:pPr>
              <w:ind w:left="-284" w:right="-427"/>
              <w:jc w:val="both"/>
              <w:rPr>
                <w:rFonts/>
                <w:color w:val="262626" w:themeColor="text1" w:themeTint="D9"/>
              </w:rPr>
            </w:pPr>
            <w:r>
              <w:t>Atención y reservas bajo cita previa, con el objetivo de poder gestionar dicho aforo limitado.</w:t>
            </w:r>
          </w:p>
          <w:p>
            <w:pPr>
              <w:ind w:left="-284" w:right="-427"/>
              <w:jc w:val="both"/>
              <w:rPr>
                <w:rFonts/>
                <w:color w:val="262626" w:themeColor="text1" w:themeTint="D9"/>
              </w:rPr>
            </w:pPr>
            <w:r>
              <w:t>Desinfección periódica siguiendo los criterios marcados por el Ministerio de Sanidad. El agua utilizada en las piscinas es sometida a hipercloración, y las toallas son lavadas e higienizadas, pero nunca reutilizadas.</w:t>
            </w:r>
          </w:p>
          <w:p>
            <w:pPr>
              <w:ind w:left="-284" w:right="-427"/>
              <w:jc w:val="both"/>
              <w:rPr>
                <w:rFonts/>
                <w:color w:val="262626" w:themeColor="text1" w:themeTint="D9"/>
              </w:rPr>
            </w:pPr>
            <w:r>
              <w:t>Mascarillas a disposición de los clientes, ya que su uso es obligatorio en todas las zonas comunes del recinto.</w:t>
            </w:r>
          </w:p>
          <w:p>
            <w:pPr>
              <w:ind w:left="-284" w:right="-427"/>
              <w:jc w:val="both"/>
              <w:rPr>
                <w:rFonts/>
                <w:color w:val="262626" w:themeColor="text1" w:themeTint="D9"/>
              </w:rPr>
            </w:pPr>
            <w:r>
              <w:t>Gel hidroalcohólico en recepción para que los clientes desinfecten sus manos antes de acceder a las instalaciones.</w:t>
            </w:r>
          </w:p>
          <w:p>
            <w:pPr>
              <w:ind w:left="-284" w:right="-427"/>
              <w:jc w:val="both"/>
              <w:rPr>
                <w:rFonts/>
                <w:color w:val="262626" w:themeColor="text1" w:themeTint="D9"/>
              </w:rPr>
            </w:pPr>
            <w:r>
              <w:t>Así pues, con estas medidas el grupo Ges Spa espera que las previsiones mejoren de cara al verano y pronto se puedan anunciar más aperturas, hasta tener todos los centros de nuevo en funcionamiento.</w:t>
            </w:r>
          </w:p>
          <w:p>
            <w:pPr>
              <w:ind w:left="-284" w:right="-427"/>
              <w:jc w:val="both"/>
              <w:rPr>
                <w:rFonts/>
                <w:color w:val="262626" w:themeColor="text1" w:themeTint="D9"/>
              </w:rPr>
            </w:pPr>
            <w:r>
              <w:t>Ges Spa y Bellezacomunicacion@spaybelleza.comwww.spaybelleza.com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José Sánchez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958222889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https://www.notasdeprensa.es/el-grupo-ges-spa-y-belleza-anuncia-la_1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Viaje Andalucia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