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GobEx detallará a empresarios de Baños de Montemayor y comarca las herramientas de activación empresarial e internacionalización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Gobierno de Extremadura en colaboración con el Ayuntamiento de Montemayor ha organizado una jornada informativa que se desarrollará hoy en Baños de Montemayor para informar a empresarios y emprendedores del municipio y comarca de las herramientas puestas en marcha por la Administración autonómica.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Gobierno de Extremadura en colaboración con el Ayuntamiento de Montemayor ha organizado una jornada informativa que se desarrollará hoy en Baños de Montemayor para informar a empresarios y emprendedores del municipio y comarca de las herramientas puestas en marcha por la Administración autonómica.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jornada comenzará a las 20:30 horas en el Hotel La Glorieta, donde el director de Comercio e Inversiones, Miguel Córdoba, detallará los diferentes programas, actuaciones y líneas de financiación del Gobierno regional para la consolidación del tejido empresarial, la activación de nuevas empresas, las medidas contenidas en el Plan de Fomento y Consolidación de Autoempleo, así como el Plan para la Mejora de la Competitividad del Pequeño Comercio Minorista y las actuaciones para potenciar la internacionalización de las empresas extremeñas.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 inicio de la sesión, a la que se prevé la asistencia de alrededor de 30 empresarios y emprendedores, junto al director de Comercio e Inversiones intervendrá el alcalde de Baños de Montemayor, Oscar Mateos.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Gobierno de Extremadura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https://www.notasdeprensa.es/el-gobex-detallara-a-empresarios-de-banos-de_1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Extremadura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