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05/07/2010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espacio artístico de Barcelona presenta la exposición de Pipilotti Rist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sorpresa placentera està esperando a los amantes del arte que visiten la Fundació Joan Miró este verano ya que Pipilotti Rist expondrà la colección de su obra.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Una sorpresa placentera está esperando a los amantes del arte que visiten la Fundació Joan Miró este verano ya que Pipilotti Rist expondrá la colección de su obra.</w:t>
            </w:r>
          </w:p>
          <w:p>
            <w:pPr>
              <w:ind w:left="-284" w:right="-427"/>
              <w:jc w:val="both"/>
              <w:rPr>
                <w:rFonts/>
                <w:color w:val="262626" w:themeColor="text1" w:themeTint="D9"/>
              </w:rPr>
            </w:pPr>
            <w:r>
              <w:t>	Los viajeros que se alojen en algún hotel en Barcelona pueden esperar ser sorprendidos por las creaciones artísticas de la artista suiza, quien notoriamente utiliza su propio cuerpo como medio en el que proyectar su creatividad, como por ejemplo en una de sus primeras obras: “I`m Not The Girl Who Misses Much” (1986).</w:t>
            </w:r>
          </w:p>
          <w:p>
            <w:pPr>
              <w:ind w:left="-284" w:right="-427"/>
              <w:jc w:val="both"/>
              <w:rPr>
                <w:rFonts/>
                <w:color w:val="262626" w:themeColor="text1" w:themeTint="D9"/>
              </w:rPr>
            </w:pPr>
            <w:r>
              <w:t>	Ha expuesto su trabajo en muchas de las instituciones artísticas más importantes del mundo como en el MoMa de Nueva York y en el Centre Pompidou de París, mientras que segmentos de su vídeo “Open My Glade” fueron proyectados en el bucle de Times Square.</w:t>
            </w:r>
          </w:p>
          <w:p>
            <w:pPr>
              <w:ind w:left="-284" w:right="-427"/>
              <w:jc w:val="both"/>
              <w:rPr>
                <w:rFonts/>
                <w:color w:val="262626" w:themeColor="text1" w:themeTint="D9"/>
              </w:rPr>
            </w:pPr>
            <w:r>
              <w:t>	“Pipilotti Rist no ha dejado nunca de sorprendernos y provocarnos con indagaciones artísticas que nos internan en paisajes psíquicos y estéticos, paisajes que penetran los estratos más profundos de la conciencia personal y de la conciencia colectiva”, explican los organizadores de esta nueva exposición.</w:t>
            </w:r>
          </w:p>
          <w:p>
            <w:pPr>
              <w:ind w:left="-284" w:right="-427"/>
              <w:jc w:val="both"/>
              <w:rPr>
                <w:rFonts/>
                <w:color w:val="262626" w:themeColor="text1" w:themeTint="D9"/>
              </w:rPr>
            </w:pPr>
            <w:r>
              <w:t>	La Fundació Joan Miró expondrá la obra de esta artista del 8 de julio hasta el 11 de octubre y el horario de apertura del local es de martes a domingos de 10 a 20 horas y de 10 a 14:30 los domingos. El precio de la entrada es de 8,50 €. Los jueves es el día en el que la gente puede estar en el edificio más tiempo pues no se cierra hasta las 21:30 horas.</w:t>
            </w:r>
          </w:p>
          <w:p>
            <w:pPr>
              <w:ind w:left="-284" w:right="-427"/>
              <w:jc w:val="both"/>
              <w:rPr>
                <w:rFonts/>
                <w:color w:val="262626" w:themeColor="text1" w:themeTint="D9"/>
              </w:rPr>
            </w:pPr>
            <w:r>
              <w:t>	La exposición está patrocinada por la Fundació Caixa Girona, quien también organiza otra exposición con la obra de ésta artista en el Centre Cultural Caixa Girona-Fontana d`Or en Girona.</w:t>
            </w:r>
          </w:p>
          <w:p>
            <w:pPr>
              <w:ind w:left="-284" w:right="-427"/>
              <w:jc w:val="both"/>
              <w:rPr>
                <w:rFonts/>
                <w:color w:val="262626" w:themeColor="text1" w:themeTint="D9"/>
              </w:rPr>
            </w:pPr>
            <w:r>
              <w:t>	Para más información acerca de este evento consulta la página web oficial de la Fundació Joan Miró o llama al (34) 934 439 470.</w:t>
            </w:r>
          </w:p>
          <w:p>
            <w:pPr>
              <w:ind w:left="-284" w:right="-427"/>
              <w:jc w:val="both"/>
              <w:rPr>
                <w:rFonts/>
                <w:color w:val="262626" w:themeColor="text1" w:themeTint="D9"/>
              </w:rPr>
            </w:pPr>
            <w:r>
              <w:t>	No te pierdas esta innovadora exposición ya que no tiene desperdicio, así que anímate y reserva ya tu hotel en Barcelona antes de que los precios aumenten.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Merche Olmedo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971624495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https://www.notasdeprensa.es/el-espacio-artistico-de-barcelona-presenta-la-exposicion-de-pipilotti-rist</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