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Castrol Honda, preparado para la temporada 2015 del WTCC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equipo Castrol Honda WTCC ya está listo para enfrentarse a la temporada 2015 del Campeonato Mundial de Turismos, en el que será su tercer año de competición.</w:t>
            </w:r>
          </w:p>
          <w:p>
            <w:pPr>
              <w:ind w:left="-284" w:right="-427"/>
              <w:jc w:val="both"/>
              <w:rPr>
                <w:rFonts/>
                <w:color w:val="262626" w:themeColor="text1" w:themeTint="D9"/>
              </w:rPr>
            </w:pPr>
            <w:r>
              <w:t>	También en esta ocasión serán el italiano Gabriele Tarquini y el portugués Tiago Monteiro quienes pilotarán el Honda Civic WTCC, con el que en las dos temporadas anteriores consiguieron seis victorias y un título mundial, y que para el 2015 promete ser más competitivo que nunca.</w:t>
            </w:r>
          </w:p>
          <w:p>
            <w:pPr>
              <w:ind w:left="-284" w:right="-427"/>
              <w:jc w:val="both"/>
              <w:rPr>
                <w:rFonts/>
                <w:color w:val="262626" w:themeColor="text1" w:themeTint="D9"/>
              </w:rPr>
            </w:pPr>
            <w:r>
              <w:t>	Y es que tras los varios entrenamientos privados realizados en Valencia durante el mes enero, el equipo Castrol Honda y el Honda Civic WTCC han hecho su presentación oficial en el Circuito de Catalunya en Montmeló, Barcelona, donde también han rodado en pista, superando así su propio récord de entrenamientos oficiales antes del inicio de una temporada.</w:t>
            </w:r>
          </w:p>
          <w:p>
            <w:pPr>
              <w:ind w:left="-284" w:right="-427"/>
              <w:jc w:val="both"/>
              <w:rPr>
                <w:rFonts/>
                <w:color w:val="262626" w:themeColor="text1" w:themeTint="D9"/>
              </w:rPr>
            </w:pPr>
            <w:r>
              <w:t>	Tests del WTCC en Catalunya</w:t>
            </w:r>
          </w:p>
          <w:p>
            <w:pPr>
              <w:ind w:left="-284" w:right="-427"/>
              <w:jc w:val="both"/>
              <w:rPr>
                <w:rFonts/>
                <w:color w:val="262626" w:themeColor="text1" w:themeTint="D9"/>
              </w:rPr>
            </w:pPr>
            <w:r>
              <w:t>	Este año también habrá otros pilotos de equipos privados al volante de un Civic luchando por el título del Campeonato Mundial de Turismos 2015: Norbert Michelisz repite con Zengo Motorsport, mientras que Rickard Rydell regresa al WTCC con Nika International y Dusan Borkovic competirá con Proteam Racing.</w:t>
            </w:r>
          </w:p>
          <w:p>
            <w:pPr>
              <w:ind w:left="-284" w:right="-427"/>
              <w:jc w:val="both"/>
              <w:rPr>
                <w:rFonts/>
                <w:color w:val="262626" w:themeColor="text1" w:themeTint="D9"/>
              </w:rPr>
            </w:pPr>
            <w:r>
              <w:t>	Honda Racing presenta sus cinco pilotos para este 2015: Tiago Monteiro, Rickard Rydell, Gabriele Tarquini, Dusan Borkovic, Norbert Michelisz.</w:t>
            </w:r>
          </w:p>
          <w:p>
            <w:pPr>
              <w:ind w:left="-284" w:right="-427"/>
              <w:jc w:val="both"/>
              <w:rPr>
                <w:rFonts/>
                <w:color w:val="262626" w:themeColor="text1" w:themeTint="D9"/>
              </w:rPr>
            </w:pPr>
            <w:r>
              <w:t>	La primera carrera del WTCC 2015 se disputará en Argentina, los días 7 y 8 de marzo, en el Autódromo Termas de Río Hondo, en la que promete ser una emocionante temporada. ¿Preparado?</w:t>
            </w:r>
          </w:p>
          <w:p>
            <w:pPr>
              <w:ind w:left="-284" w:right="-427"/>
              <w:jc w:val="both"/>
              <w:rPr>
                <w:rFonts/>
                <w:color w:val="262626" w:themeColor="text1" w:themeTint="D9"/>
              </w:rPr>
            </w:pPr>
            <w:r>
              <w:t>	Tests del WTCC en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https://www.notasdeprensa.es/el-equipo-castrol-honda-preparado-para-la_1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