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13/12/2013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consumidor ante las imitaciones y falsificaciones de fragancias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OCU convoca a un desayuno de trabajo para abordar un tema de actualidad: las falsificaciones e imitaciones de fragancias. El acto tendrá lugar en la sede de OCU el 18 de diciembre y contará con la participación de expertos, representantes del sector y organizaciones de consumidores.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OCU organiza un desayuno de trabajo para abordar el tema El consumidor ante las falsificaciones e imitaciones de fragancias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Participantes y temas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apertura y presentación del acto correrá a cargo de Ileana Izverniceanu, portavoz de OCU.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Ella dirigirá también el taller práctico “No te dejes engañar”. Comparación de productos originales y productos falsificados.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Fernando Magariños, abogado de STANPA (Asociación Nacional de Perfumería y Cosmética) hablará sobre Aspectos diferenciados que el consumidor puede apreciar.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Jesús Martín Moreno, Inspector Policía Nacional y jefe de grupo de propiedad industrial, abordará ¿Qué hay detrás de los productos falsificados?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Val Díez, Directora General STANPA, participará con ¿A qué te expones?, tratando de Aspectos que el consumidor no puede ver por sí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David Ortega, responsable de asuntos europeos de OCU, aclarará la postura OCU sobre el asunto. Asi mismo se encargará del cierre de esta sesión informativa.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Desayuno de trabajo en OCU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¿Cuándo? Miércoles, día 18 de diciembre de 2013, a las 10 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¿Dónde? Sede de OCU (Organización de Consumidores y Usuarios). C/Albarracín, 21 Madrid. Metro: Ciudad Lineal (línea 5) y Hermanos García Noblejas (línea 7).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Aforo limitado.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Participación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¿Te interesa acudir? Confirma asistencia antes del 17 diciembre llamando al teléfono 917226061 o enviando un correo a prensa@ocu.org o Eva Jiménez ejimenez@ocu.org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https://www.notasdeprensa.es/el-consumidor-ante-las-imitaciones-y_1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