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Cuenca el 18/11/2024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Congreso Internacional de Startups cita en la ciudad de Sevilla a los líderes del ecosistema emprendedor e inversor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Sevilla se prepara para su gran cita con el ecosistema internacional startup que reunirá a más de 900 líderes del ecosistema emprendedor, inversor e innovador y startup de más de 40 países de África, Latinoamérica, Europa, Asia, medio Oriente y hubs de EEUU. La participación abierta y gratuita hasta completar aforo se puede solicitar a través de la web www.congresointernacionalstartups.com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ciudad de Sevilla acogerá durante los días 10 al 12 de diciembre a líderes del ecosistema inversor, startup e innovador de más de 40 países, movilizando un capital de inversión superior a los 300 millones. Organizado por la Asociación Internacional de Startups, la Red Business Market en alianza con la Cámara de Comercio de Sevilla y La Fábrica cuenta con la colaboración directa como coorganizadores de European Ventures, el Grupo Educativo EOBS, Jaguars Startups y Talent Hub cuenta con el patrocinio principal de la Junta de Andalucía a través de la Consejería de Universidad, Investigación e Innovación, el Ministerio de Industria y Turismo a través de la EOI mediante el programa de impulso del ecosistema emprendedor innovador, Polo Positivo, Universidad Autónoma de Chile, Renfe e Iberia.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programa de mesas redondas, conferencias, espacios pitch, ronda de negocios y espacios de networking el Congreso Internacional de Startups renueva tras su edición del pasado año su compromiso con la ciudad de Sevilla girando en esta edición su actividad en torno a dos temáticas de referencia como la innovación y la cuarta revolución tecnológica e industrial 4.0. Con un capital movilizado superior a los 300 millones de euros en modelos de inversión desde la fase presemilla hasta series A y B. El Congreso Internacional de Startups, destaca por la presencia de los principales líderes de los ecosistemas startups de Asia. Con presencia activa de inversores y referentes del ecosistema innovador de la ciudad de Shangai - Latinoámerica. Con la participación de líderes del sector de países como Colombia, Brasil, Chile, México, Bolivia, Puerto Rico, Costa Rica, República Dominicana, Uruguay, Argentina o Paraguay entre otros, referentes de los principales hubs de EEUU: Miami, New York, San Francisco  y California; o Europa: Francia, Inglaterra, Andorra, Italia, Suiza, Suecia, Finlandia, Portugal, Alemania, Países Bajos; Medio Oriente - Israel y Emiratos Arabes Unidos; o África con la participación de la Asociación Startup África, una cita global y única de fuerte impacto que posicionará a la ciudad hispalense en el epicentro de la innovación emprendedora, tecnológica e inversora.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analizará de manera detallada los diferentes ecosistemas startups del mundo y pondrá en valor los elementos de éxito de cada uno de ellos, siendo un espacio que potenciará las conectividades entre los asistentes con una agenda dinámica de conexiones a través de espacios de comidas y desayunos networking.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 Internacional de Startups es un evento abierto y gratuito hasta completar aforo que tendrá lugar en el espacio Cartuja Center de Sevilla, siendo posible las inscripciones a través de la web oficial www.congresointernacionalstartups.com. De esta forma, a través de un formulario específico de participación los asistentes podrán seleccionar su modelo de asistencia a las diferentes actividades ofertadas por la organización, tanto en el modelo de asistencia general o de participación en espacios pitch o rondas de negocios con inversores.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Minaya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Institucionales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674853553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https://www.notasdeprensa.es/el-congreso-internacional-de-startups-cita-en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Andalucia Emprendedores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