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15/11/2021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El Congreso anual de IPRN confirma la fortaleza del sector PR & Comunicación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Agencias de todo el mundo debaten en Lisboa sobre el impulso que la pandemia ha traído a un sector cada vez más reconocido, conectado e internacional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El congreso anual de IPRN (International Public Relations Network), una de las redes internacionales de agencias de comunicación y relaciones públicas independientes líderes y más grandes del mundo, tuvo lugar a finales de octubre en Lisboa. Con más de 40 miembros y presencia en los cinco continentes, IPRN celebró sus 25 años “en un momento de especial relevancia para el mundo y en concreto para Europa”, como afirmó Pedro Valente da Silva, Director de la Representación del Parlamento Europeo en Portugal y uno de los oradores principales. El presidente de la República portuguesa, Marcelo Rebelo de Sousa, se unió también a la celebración teniendo la oportunidad de conocer personalmente a cada uno de los miembros presentes en Lisboa.</w:t></w:r></w:p><w:p><w:pPr><w:ind w:left="-284" w:right="-427"/>	<w:jc w:val="both"/><w:rPr><w:rFonts/><w:color w:val="262626" w:themeColor="text1" w:themeTint="D9"/></w:rPr></w:pPr><w:r><w:t>La reunión, organizada en un innovador modelo híbrido, presencial y online, tuvo lugar entre el 22 y el 26 de octubre con una amplia representación de miembros de todo el mundo y contó con el apoyo institucional del Ayuntamiento de Lisboa y el patrocinio de Lisboa Turismo, Hyundai, Symington, Imperial e Iberostar.</w:t></w:r></w:p><w:p><w:pPr><w:ind w:left="-284" w:right="-427"/>	<w:jc w:val="both"/><w:rPr><w:rFonts/><w:color w:val="262626" w:themeColor="text1" w:themeTint="D9"/></w:rPr></w:pPr><w:r><w:t>Durante la convención se trataron las buenas prácticas del sector, además de plantear los retos que las agencias tienen por delante para aprovechar las oportunidades posteriores a la pandemia, y se entregaron los premios anuales, que reconocen los mejores proyectos de comunicación desarrollados por las agencias. Leonor Dias, Directora de Marca y Marketing de Vodafone Portugal, António Costa, Responsable del Instituto Kaizen en Portugal, España, Francia y Reino Unido (consultor que apoyó al Gobierno portugués en el proceso de vacunación en Portugal), el director creativo de FCB Lisboa, Teresa Figueira, socia directora de Central de Informação y Doris Casares, directora global de comunicación de Iberostar, fueron otros ponentes invitados.</w:t></w:r></w:p><w:p><w:pPr><w:ind w:left="-284" w:right="-427"/>	<w:jc w:val="both"/><w:rPr><w:rFonts/><w:color w:val="262626" w:themeColor="text1" w:themeTint="D9"/></w:rPr></w:pPr><w:r><w:t>“La reunión de este año tuvo un significado muy especial para IPRN ya que fue la primera vez que tuvimos un encuentro personal desde hace dos años debido a la pandemia y queríamos celebrar 25 años en una ciudad tan singular como Lisboa y su Palacio Condes d’Obidos que nos brindaron experiencias memorables. Debatir sobre temas fundamentales para nuestro sector a nivel internacional es cada vez más relevante, ha sido esencial durante Covid y seguirá siéndolo en nuestro trabajo, con nuestros clientes y para las estrategias y actividades que desarrollaremos en los próximos años ”, dijo Luis González, Presidente de IPRN.</w:t></w:r></w:p><w:p><w:pPr><w:ind w:left="-284" w:right="-427"/>	<w:jc w:val="both"/><w:rPr><w:rFonts/><w:color w:val="262626" w:themeColor="text1" w:themeTint="D9"/></w:rPr></w:pPr><w:r><w:t>Rodrigo Viana de Freitas, director general de Central de Informação, miembro portugués de IPRN y responsable de la organización del encuentro, destacó que "la importancia que tienen las relaciones públicas y la comunicación en el mundo actual se basa en pilares sólidos como la creatividad, el rigor, la confianza y la ética". “IPRN es hoy una organización internacional multicultural capaz de apoyar a clientes de cualquier sector en cualquier parte del mundo. Por eso reunirse para debatir y acordar temas importantes fue tan relevante y abre perspectivas tan positivas para el futuro ”, añadió.</w:t></w:r></w:p><w:p><w:pPr><w:ind w:left="-284" w:right="-427"/>	<w:jc w:val="both"/><w:rPr><w:rFonts/><w:color w:val="262626" w:themeColor="text1" w:themeTint="D9"/></w:rPr></w:pPr><w:r><w:t>Ganadores de los premios anuales de IPRNCada año, los mejores proyectos y vídeos de relaciones públicas y comunicación de todo el mundo participan en los premios de IPRN. En 2021 los ganadores han sido:</w:t></w:r></w:p><w:p><w:pPr><w:ind w:left="-284" w:right="-427"/>	<w:jc w:val="both"/><w:rPr><w:rFonts/><w:color w:val="262626" w:themeColor="text1" w:themeTint="D9"/></w:rPr></w:pPr><w:r><w:t>Proyecto del Año " Ganador AbsolutoChannel V Media " USA " "Shapermint becomes a household name"</w:t></w:r></w:p><w:p><w:pPr><w:ind w:left="-284" w:right="-427"/>	<w:jc w:val="both"/><w:rPr><w:rFonts/><w:color w:val="262626" w:themeColor="text1" w:themeTint="D9"/></w:rPr></w:pPr><w:r><w:t>Agencia del AñoCentral de Informação " Portugal</w:t></w:r></w:p><w:p><w:pPr><w:ind w:left="-284" w:right="-427"/>	<w:jc w:val="both"/><w:rPr><w:rFonts/><w:color w:val="262626" w:themeColor="text1" w:themeTint="D9"/></w:rPr></w:pPr><w:r><w:t>Proyecto del Año " B2BHigh Results " Colombia " “What does your signature say about you?”</w:t></w:r></w:p><w:p><w:pPr><w:ind w:left="-284" w:right="-427"/>	<w:jc w:val="both"/><w:rPr><w:rFonts/><w:color w:val="262626" w:themeColor="text1" w:themeTint="D9"/></w:rPr></w:pPr><w:r><w:t>Proyecto del Año " B2CPublic Dialog " Poland " "Xiaomi Kite Cup driven by Land Rover"</w:t></w:r></w:p><w:p><w:pPr><w:ind w:left="-284" w:right="-427"/>	<w:jc w:val="both"/><w:rPr><w:rFonts/><w:color w:val="262626" w:themeColor="text1" w:themeTint="D9"/></w:rPr></w:pPr><w:r><w:t>Proyecto del Año " CSREuromedia " Spain " "#hepCityFree"</w:t></w:r></w:p><w:p><w:pPr><w:ind w:left="-284" w:right="-427"/>	<w:jc w:val="both"/><w:rPr><w:rFonts/><w:color w:val="262626" w:themeColor="text1" w:themeTint="D9"/></w:rPr></w:pPr><w:r><w:t>Video del AñoCentral de Informação " Portugal " “Coimbra 2027” – candidate city for European Capital of Culture”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Laura Hermida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917818090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https://www.notasdeprensa.es/el-congreso-anual-de-iprn-confirma-la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Internacional Comunicación Marketing Eventos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