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Jijona el 11/10/2022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concurso escolar de villancicos para concienciar sobre las abejas repartirá 6.000 euros en premios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concurso de villancicos ‘Trátame bien’ de Turrones Picó está dirigido a los colegios de toda España y pretende concienciar a la comunidad escolar sobre la importancia que tienen las abejas y su riesgo de desaparición. Habrá un total de 6 premios: 1 para el vídeo más simpático y otros 5 donde se valorarán las voces principales y su participación en la grabación del villancico navideño de Turrones Picó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segunda edición del concurso escolar de villancicos ‘Trátame bien’, organizado por Turrones Picó y la Fundación ‘Amigos de las Abejas’, entregará seis premios de mil euros entre los colegios de toda España.</w:t>
            </w:r>
          </w:p>
          <w:p>
            <w:pPr>
              <w:ind w:left="-284" w:right="-427"/>
              <w:jc w:val="both"/>
              <w:rPr>
                <w:rFonts/>
                <w:color w:val="262626" w:themeColor="text1" w:themeTint="D9"/>
              </w:rPr>
            </w:pPr>
            <w:r>
              <w:t>Los participantes tendrán que interpretar ‘Trátame bien’, un cántico a la naturaleza que busca concienciar a la población sobre el papel esencial de las abejas en la alimentación, la importancia que tienen para la biodiversidad del planeta y la necesidad de proteger al ser vivo más importante del mundo, según el Earthwatch Institute de Londres.</w:t>
            </w:r>
          </w:p>
          <w:p>
            <w:pPr>
              <w:ind w:left="-284" w:right="-427"/>
              <w:jc w:val="both"/>
              <w:rPr>
                <w:rFonts/>
                <w:color w:val="262626" w:themeColor="text1" w:themeTint="D9"/>
              </w:rPr>
            </w:pPr>
            <w:r>
              <w:t>"Más de 200 colegios españoles participaron el año pasado en esta bonita iniciativa y para la segunda edición del concurso hemos querido dar un paso más con el fin de darle más protagonismo a los participantes y reconocer el interés demostrado por la comunidad escolar", según apunta la responsable de Calidad de Turrones Picó, Ana Picó.</w:t>
            </w:r>
          </w:p>
          <w:p>
            <w:pPr>
              <w:ind w:left="-284" w:right="-427"/>
              <w:jc w:val="both"/>
              <w:rPr>
                <w:rFonts/>
                <w:color w:val="262626" w:themeColor="text1" w:themeTint="D9"/>
              </w:rPr>
            </w:pPr>
            <w:r>
              <w:t>De esta forma, el concurso propone como novedad un divertido casting para elegir a los niños y niñas que cantarán este villancico sostenible y los ganadores participarán en la grabación de un videoclip con una de las mejores productoras audiovisuales de España, serán los protagonistas de la campaña de Turrones Picó e interpretarán el villancico más viral de la Navidad.</w:t>
            </w:r>
          </w:p>
          <w:p>
            <w:pPr>
              <w:ind w:left="-284" w:right="-427"/>
              <w:jc w:val="both"/>
              <w:rPr>
                <w:rFonts/>
                <w:color w:val="262626" w:themeColor="text1" w:themeTint="D9"/>
              </w:rPr>
            </w:pPr>
            <w:r>
              <w:t>En total habrá cinco premios de 1.000 euros para los colegios que presenten los vídeos con las mejores voces y un premio de 1.000 euros para el colegio con el vídeo más simpático, independientemente de las voces.</w:t>
            </w:r>
          </w:p>
          <w:p>
            <w:pPr>
              <w:ind w:left="-284" w:right="-427"/>
              <w:jc w:val="both"/>
              <w:rPr>
                <w:rFonts/>
                <w:color w:val="262626" w:themeColor="text1" w:themeTint="D9"/>
              </w:rPr>
            </w:pPr>
            <w:r>
              <w:t>Cómo participarEn el concurso pueden participar colegios públicos, privados o concertados de toda España hasta quinto de primaria y todo el alumnado de los centros de educación especial.</w:t>
            </w:r>
          </w:p>
          <w:p>
            <w:pPr>
              <w:ind w:left="-284" w:right="-427"/>
              <w:jc w:val="both"/>
              <w:rPr>
                <w:rFonts/>
                <w:color w:val="262626" w:themeColor="text1" w:themeTint="D9"/>
              </w:rPr>
            </w:pPr>
            <w:r>
              <w:t>Para ello, tendrán que rellenar el formulario de la web tratamebien.turronpico.com descargar la letra y melodía del villancico ‘Trátame bien’. Los colegios recibirán un mail de confirmación y, una vez inscritos, tendrán hasta el 31 de octubre para enviar el vídeo de participación al correo electrónico villancico@turronpico.com</w:t>
            </w:r>
          </w:p>
          <w:p>
            <w:pPr>
              <w:ind w:left="-284" w:right="-427"/>
              <w:jc w:val="both"/>
              <w:rPr>
                <w:rFonts/>
                <w:color w:val="262626" w:themeColor="text1" w:themeTint="D9"/>
              </w:rPr>
            </w:pPr>
            <w:r>
              <w:t>Los vídeos tendrán un niño o niña protagonista que actuará como vocal y que cantará como solista el principio y el final del villancico. Le podrán acompañar un coro con otros niños y niñas.</w:t>
            </w:r>
          </w:p>
          <w:p>
            <w:pPr>
              <w:ind w:left="-284" w:right="-427"/>
              <w:jc w:val="both"/>
              <w:rPr>
                <w:rFonts/>
                <w:color w:val="262626" w:themeColor="text1" w:themeTint="D9"/>
              </w:rPr>
            </w:pPr>
            <w:r>
              <w:t>El colegio podrá enviar varios vídeos, protagonizados por distintos escolares, y el premio que reciban lo tendrán que invertir en necesidades del centro.</w:t>
            </w:r>
          </w:p>
          <w:p>
            <w:pPr>
              <w:ind w:left="-284" w:right="-427"/>
              <w:jc w:val="both"/>
              <w:rPr>
                <w:rFonts/>
                <w:color w:val="262626" w:themeColor="text1" w:themeTint="D9"/>
              </w:rPr>
            </w:pPr>
            <w:r>
              <w:t>Un villancico que deja huellaLa patrona de la Fundación Amigos de las Abejas, Eva Miquel, destaca la importancia de este concurso para "polinizar conciencias y acercar a la población la preocupante situación de las abejas".</w:t>
            </w:r>
          </w:p>
          <w:p>
            <w:pPr>
              <w:ind w:left="-284" w:right="-427"/>
              <w:jc w:val="both"/>
              <w:rPr>
                <w:rFonts/>
                <w:color w:val="262626" w:themeColor="text1" w:themeTint="D9"/>
              </w:rPr>
            </w:pPr>
            <w:r>
              <w:t>En este sentido, la responsable de Calidad de Turrones Picó señala que "en los últimos años alrededor del 90% de la población de abejas ha desaparecido debido al abuso de pesticidas, a la deforestación y a la falta de flores".</w:t>
            </w:r>
          </w:p>
          <w:p>
            <w:pPr>
              <w:ind w:left="-284" w:right="-427"/>
              <w:jc w:val="both"/>
              <w:rPr>
                <w:rFonts/>
                <w:color w:val="262626" w:themeColor="text1" w:themeTint="D9"/>
              </w:rPr>
            </w:pPr>
            <w:r>
              <w:t>Además, continúa Ana Picó, "el 75% de los cultivos más importantes del mundo dependen de polinizadores, un porcentaje muy elevado de los alimentos que consumimos es gracias a la labor que realizan las abejas y, entre ellos, está la miel que es uno de los principales ingredientes del turrón".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Reinaldo Rocamora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691892958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https://www.notasdeprensa.es/el-concurso-escolar-de-villancicos-para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Música Educación Ecología Industria Alimentaria Solidaridad y cooperación Sostenibilidad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