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compositor brasileño Pedro Bromfman pone música al remake de Robocop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B.S.O. A LA VENTA EL 11 DE FEBRERO</w:t>
            </w:r>
          </w:p>
          <w:p>
            <w:pPr>
              <w:ind w:left="-284" w:right="-427"/>
              <w:jc w:val="both"/>
              <w:rPr>
                <w:rFonts/>
                <w:color w:val="262626" w:themeColor="text1" w:themeTint="D9"/>
              </w:rPr>
            </w:pPr>
            <w:r>
              <w:t>El 14 de febrero se estrena RoboCop, remake del clásico dirigido por Paul Verhoeven en 1987, en esta ocasión dirigida por José Padilha y protagonizada por Joel Kinnaman, Gary Oldman, Michael Keaton y Samuel L. Jackson. El compositor brasileño Pedro Bromfman será el encargado de renovar la banda sonora original que Basil Poledouris escribió para la película original.</w:t>
            </w:r>
          </w:p>
          <w:p>
            <w:pPr>
              <w:ind w:left="-284" w:right="-427"/>
              <w:jc w:val="both"/>
              <w:rPr>
                <w:rFonts/>
                <w:color w:val="262626" w:themeColor="text1" w:themeTint="D9"/>
              </w:rPr>
            </w:pPr>
            <w:r>
              <w:t>Pedro Bromfman ha compuesto y producido música para marcas internacionales y grandes estudios y productoras como Universal Pictures, MGM, 20th Century Fox, ABC, Buena Vista Internacional, Rockstar Games, HBO, BMW y Nokia. Sus títulos incluyen Tropa de élite (ganadora del Oso de Oro en 2008), They killed Sister Dorothy y Tropa de élite 2, la película latinoamericana de mayor éxito hasta la fecha. Más recientemente ha trabajado en la música para el videojuego Max Payne 3.</w:t>
            </w:r>
          </w:p>
          <w:p>
            <w:pPr>
              <w:ind w:left="-284" w:right="-427"/>
              <w:jc w:val="both"/>
              <w:rPr>
                <w:rFonts/>
                <w:color w:val="262626" w:themeColor="text1" w:themeTint="D9"/>
              </w:rPr>
            </w:pPr>
            <w:r>
              <w:t>En los últimos años, Bromfman ha sido galardonado con dos Medallas de Oro a la Excelencia en la Música para el Cine en el Park City Film Music Festival, ha sido nominado para dos Cinema Brazil Grand Prizes (considerados los Oscar brasileños) y ha recibido un ACIE Award y un Premio Contigo! De Cinema. La banda sonora del remake de RoboCop será editada por Sony Classical.</w:t>
            </w:r>
          </w:p>
          <w:p>
            <w:pPr>
              <w:ind w:left="-284" w:right="-427"/>
              <w:jc w:val="both"/>
              <w:rPr>
                <w:rFonts/>
                <w:color w:val="262626" w:themeColor="text1" w:themeTint="D9"/>
              </w:rPr>
            </w:pPr>
            <w:r>
              <w:t>Tracklisting:</w:t>
            </w:r>
          </w:p>
          <w:p>
            <w:pPr>
              <w:ind w:left="-284" w:right="-427"/>
              <w:jc w:val="both"/>
              <w:rPr>
                <w:rFonts/>
                <w:color w:val="262626" w:themeColor="text1" w:themeTint="D9"/>
              </w:rPr>
            </w:pPr>
            <w:r>
              <w:t>1. Mattox and Reporters2. First Day3. Title Card4. Restaurant Shootout5. Omnicorp6. Calling Home7. China8. Fixing RoboCop9. Uploading Data10. Reputation on The Line11. Explosion12. RoboCop Presentation13. If I Had a Pulse14. Going After Jerry15. Vallon's Warehouse16. Murphy's Case is Filed17. They're Going To Kill Him18. Rooftop19. Mattox is Down20. Clara and David21. Sellars Lies22. Code Red23. 2.6 Billion24. Iran Inspection25. Battling Robots </w:t>
            </w:r>
          </w:p>
          <w:p>
            <w:pPr>
              <w:ind w:left="-284" w:right="-427"/>
              <w:jc w:val="both"/>
              <w:rPr>
                <w:rFonts/>
                <w:color w:val="262626" w:themeColor="text1" w:themeTint="D9"/>
              </w:rPr>
            </w:pPr>
            <w:r>
              <w:t>Web Oficial:http://www.robocop.com</w:t>
            </w:r>
          </w:p>
          <w:p>
            <w:pPr>
              <w:ind w:left="-284" w:right="-427"/>
              <w:jc w:val="both"/>
              <w:rPr>
                <w:rFonts/>
                <w:color w:val="262626" w:themeColor="text1" w:themeTint="D9"/>
              </w:rPr>
            </w:pPr>
            <w:r>
              <w:t>FacebookOficial:https://www.facebook.com/RoboCop</w:t>
            </w:r>
          </w:p>
          <w:p>
            <w:pPr>
              <w:ind w:left="-284" w:right="-427"/>
              <w:jc w:val="both"/>
              <w:rPr>
                <w:rFonts/>
                <w:color w:val="262626" w:themeColor="text1" w:themeTint="D9"/>
              </w:rPr>
            </w:pPr>
            <w:r>
              <w:t>Visítanos en:www.sonyclassical.esSíguenos en Twitter:http://twitter.com/SonyClassical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https://www.notasdeprensa.es/el-compositor-brasileno-pedro-bromfman-pone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