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31/05/2024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Clúster GAIA participa un año más en formato agrupado en la BeDigital 2024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línea con su compromiso de ayudar y acompañar a pymes y emprendedores a avanzar en su transformación digital. 17 empresas socias del Clúster participarán como expositoras en Be Digital 2024 en el stand agrupado de GAIA, dando a conocer sus soluciones y servicios de digitalización para las organizaciones industriales asistentes a +Industry (Pabellón 4, stand C15)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colaboración con la Oficina Acelera Pyme Bizkaia, el Clúster vasco organiza los días 4, 5 y 6 junio, de 11:30 a 13:00 horas, en el Speaker Corner del BEC encuentros con experiencias de digitalización orientadas a: la cuántica, la Inteligencia Artificial, el spatial computing y la Ciberseguridad.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línea con su compromiso por ayudar a pymes y emprendedores en su transformación digital, el Clúster GAIA -entidad colaboradora de BeDIGITAL-, ha organizado diversas actividades en el marco de la edición 2024. Enmarcada en la 32 BIEMH, BeDIGITAL es el punto de encuentro entre los facilitadores de las herramientas de digitalización y las empresas industriales usuarias y potenciales usuarias de estas herramientas, por lo que la participación y presencia de GAIA resulta clave.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concreto, 17 empresas asociadas al Clúster participarán desde el próximo lunes como expositoras en BeDIGITAL 2024 en el stand agrupado de GAIA (Pabellón 4, stand C15), con el objetivo de dar a conocer sus soluciones y servicios de digitalización.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las compañías y organizaciones: AuthUSB, Beclever-Devoteam, Bizintek Innova, Cybertix Simulation Technologies, D and A Innovative Systems, Ideable, Mytra, Perseus Ciberseguridad, PWC, Remote Monitoring Services, S2 Grupo, Sarenet, Talio, Tazebaez, The Whiteam Consulting, Ulma Embedded y UPV/EHU.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ello, y en colaboración con la Oficina Acelera Pyme Bizkaia, el Clúster vasco ha organizado los días 4, 5 y 6 de junio, de 11:30 a 13:00 horas, en el Speaker’s Corner del Pabellón 4, sesiones dinámicas para proyectar experiencias de digitalización relacionadas con tecnologías habilitadoras y disruptivas como: la cuántica, la inteligencia artificial, los gemelos digitales, el spatial computing y la ciberseguridad.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ha habilitado, asimismo, en el stand un espacio PodCast by Media Attack, en el que se realizarán diferentes entrevistas a las empresas participantes y se debatirá sobre retos y oportunidades de la digitalización, entre otras cuestiones, con diversos ponentes con experiencia y renombre en este ámbito.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Clúster GAIA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Clúster GAIA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943223750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https://www.notasdeprensa.es/el-cluster-gaia-participa-un-ano-mas-en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Inteligencia Artificial y Robótica País Vasco Emprendedores Software Ciberseguridad Otras Industrias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