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 venta de básculas en verano según bascula.info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personas consideran adquirir una báscula en los periodos veraniegos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muchas razones por las cuales las personas aumentamos de peso en verano. Estas razones suelen ser sociales, puesto que el verano es un periodo para socializar y en el que mucha gente tiene más tiempo libre que de costumbre. Esto aumenta el consumo de los alimentos azucarados y con muchas grasas como los helados, los refrescos, las bebidas alcohólicas entre otros. Algo común en estos periodos vacacionales es comer menos debido al calor, pero tienden a comerse alimentos menos saludables para el organismo.</w:t>
            </w:r>
          </w:p>
          <w:p>
            <w:pPr>
              <w:ind w:left="-284" w:right="-427"/>
              <w:jc w:val="both"/>
              <w:rPr>
                <w:rFonts/>
                <w:color w:val="262626" w:themeColor="text1" w:themeTint="D9"/>
              </w:rPr>
            </w:pPr>
            <w:r>
              <w:t>El conocimiento de este tipo de datos es la principal razón por la que el aumento de básculas en verano ha aumentado drásticamente. Las personas ya conocen este tipo de inconvenientes por lo que quieren medir su peso para evitar posibles problemas a lo largo del año. Una báscula de buena calidad puede ayudar a tener controlados los kilos de más que se adquieren en las vacaciones por lo que su aumento en las ventas es algo lógico.</w:t>
            </w:r>
          </w:p>
          <w:p>
            <w:pPr>
              <w:ind w:left="-284" w:right="-427"/>
              <w:jc w:val="both"/>
              <w:rPr>
                <w:rFonts/>
                <w:color w:val="262626" w:themeColor="text1" w:themeTint="D9"/>
              </w:rPr>
            </w:pPr>
            <w:r>
              <w:t>Actualmente existen multitud de modelos, marcas y tipos de básculas para suplir las necesidades de cada usuario de manera óptima y personalizada. Un tipo de básculas que recomienda la página bascula.info son las básculas inteligentes. Este tipo de báscula cuenta con una tecnología actual, novedosa y moderna, totalmente centrada en reducir el peso sobrante y ayudar al usuario a mantener un estado sano e ideal. Son muy recomendadas si se busca llevar un mantenimiento y control preciso sobre este tema.</w:t>
            </w:r>
          </w:p>
          <w:p>
            <w:pPr>
              <w:ind w:left="-284" w:right="-427"/>
              <w:jc w:val="both"/>
              <w:rPr>
                <w:rFonts/>
                <w:color w:val="262626" w:themeColor="text1" w:themeTint="D9"/>
              </w:rPr>
            </w:pPr>
            <w:r>
              <w:t>Si se requiere de más información sobre el tema es posible visitar la web bascula.info donde se encuentran profesionales en la comercialización de estos artículos. Es posible encontrar desde las básculas más clásicas hasta las más inteligentes y modernas de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678945321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https://www.notasdeprensa.es/el-aumento-de-venta-de-basculas-en-verano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