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álbum “Quién me ha visto” de Rozalén, elegido el mejor del año en iTunes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álbum Quién me ha visto de Rozalén ha sido elegido El Mejor del Año en iTunes Music, un logro que pone de relieve el éxito de este nuevo trabajo de la cantautora, cuyas ventas han confirmado las expectativas depositadas en ella tras su fenomenal debut en 2014 con Con derecho a… El álbum, producido al igual que el anterior por Ismael Guijarro, es un gran paso adelante de una Rozalén que ha escrito nueve de sus 12 canciones y que se exhibe como una artista auténtica, conmovedora y divertida.</w:t>
            </w:r>
          </w:p>
          <w:p>
            <w:pPr>
              <w:ind w:left="-284" w:right="-427"/>
              <w:jc w:val="both"/>
              <w:rPr>
                <w:rFonts/>
                <w:color w:val="262626" w:themeColor="text1" w:themeTint="D9"/>
              </w:rPr>
            </w:pPr>
            <w:r>
              <w:t>	La albaceteña sigue adelante con la gira de presentación de su nuevo trabajo, que la llevará en las próximas semanas a Granada, Córdoba, Málaga, Albacete y Madrid. Además, el 16 y el 17 de febrero de 2016 será la encargada de abrir sendos conciertos de Alejandro Sanz en México, que se celebrarán en el Auditorio Nacional de la capital mexicana dentro de la gira Sirope del artista gaditano.</w:t>
            </w:r>
          </w:p>
          <w:p>
            <w:pPr>
              <w:ind w:left="-284" w:right="-427"/>
              <w:jc w:val="both"/>
              <w:rPr>
                <w:rFonts/>
                <w:color w:val="262626" w:themeColor="text1" w:themeTint="D9"/>
              </w:rPr>
            </w:pPr>
            <w:r>
              <w:t>	Rozalén triunfó recientemente en Chile y Argentina con una serie de conciertos en América en los que combinó canciones de Quién me ha visto con éxitos de Con derecho a… La cantautora conquistó al público que llenó una actuación en Santiago de Chile y dos en Buenos Aires, siempre en formato acústico junto al también guitarrista Ismael Guijarro.</w:t>
            </w:r>
          </w:p>
          <w:p>
            <w:pPr>
              <w:ind w:left="-284" w:right="-427"/>
              <w:jc w:val="both"/>
              <w:rPr>
                <w:rFonts/>
                <w:color w:val="262626" w:themeColor="text1" w:themeTint="D9"/>
              </w:rPr>
            </w:pPr>
            <w:r>
              <w:t>	También se están agotando las entradas en la práctica totalidad de sus conciertos en España. Con la naturalidad y la espontaneidad que la caracterizan, Rozalén consigue en sus directos una conexión total con el público, para ofrecer un espectáculo divertido, sensible y apto incluso para los pequeños de la casa.</w:t>
            </w:r>
          </w:p>
          <w:p>
            <w:pPr>
              <w:ind w:left="-284" w:right="-427"/>
              <w:jc w:val="both"/>
              <w:rPr>
                <w:rFonts/>
                <w:color w:val="262626" w:themeColor="text1" w:themeTint="D9"/>
              </w:rPr>
            </w:pPr>
            <w:r>
              <w:t>	The post El álbum “Quién me ha visto” de Rozalén, elegido el mejor del año en iTunes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https://www.notasdeprensa.es/el-album-quien-me-ha-visto-de-rozalen-elegido_1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