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80% de los consumidores reconoce que su pertenencia a un club de fidelización influye en la toma de decisión de compra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una de las conclusiones del estudio 'Fidelidad o poliamor. El consumidor y las marcas' que ha elaborado Galanta, el área especializada en soluciones de captación y fidelización de clientes de Mediapost, compañía líder en marketing relacional. 3 de cada 4 consumidores reconocen formar parte de algún club de fidelización. Más del 60% afirman ser socios de entre 1 y 5 clubes, mientras que un 14% es miembro de más de 5 programas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marcas, crear una comunidad fiel y sólida se ha convertido en un factor clave, debido a la alta competencia que existe hoy día en el mercado. En este sentido, han tenido que adaptarse a nuevas dinámicas para generar en los consumidores compromiso, y posicionarse así en la mejor posición dentro del mercado. En este contexto, Galanta, área de Mediapost especializada en captación y fidelización de clientes, ha elaborado el estudio  and #39;Fidelidad o poliamor. El consumidor y las marcas and #39;, para poner en valor el papel de los clubes de fidelización a la hora de tomar decisiones sobre sus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clubes de fidelización y las promociones se han convertido para las marcas en los mejores promotores de compra, tal es así que 8 de cada 10 consumidores reconocen que compra una marca o producto por formar parte de su club de fidelización.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demuestran los datos de este estudio, estos programas tienen muy buena acogida por parte de los consumidores, tal es así que el 75% de los encuestados afirma formar parte de ellos.  En este sentido, más de 6 de cada 10 consumidores reconocen ser socios de entre 1 y 5 clubes, y un 14% asegura pertenecer a más de 5 programas.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Artículos de regalo, tarjetas de suscripción o descuentos, lo más canjeado Los consumidores afirman conocer la dinámica de funcionamiento de los clubs de fidelización, y así lo reflejan los datos de este informe, donde 8 de cada 10 reconocen conocer cómo obtener puntos en los programas a los que pertenece. Unos puntos que el 43% de los consumidores canjean por productos del catálogo de regalos o tarjetas de suscripción, frente al 38% que lo hace por descuentos de futuras compras.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más de la mitad de los consumidores son cautos a la hora de canjear sus puntos y prefieren esperar a que haya un regalo atractivo para ellos. Por el contrario, el 15% pone de manifiesto que no realiza el canje de los puntos principalmente porque no le interesan los regalos que la marca ofrece. En este sentido, casi 2 de cada 10 consumidores reconoce no canjear los puntos de los clubs a los que pertenece.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clubes de fidelización están muy arraigados y tienen bastante éxito entre los clientes de una marca, sin embargo, el cross selling y la personalización son las asignaturas pendientes a la hora de ofrecer a los consumidores productos complementarios en sus compras o productos y ofertas acordes a sus gustos. Así, son las encuestas de satisfacción y de valoración de productos, información sobre puntos acumulados u ofertas y promociones exclusivas por ser socios son las comunicación más habituales y frecuentes de estos programas.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descargar el Estudio completo: https://www.galanta.es/el-consumidor-y-las-marcas/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Asunción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610085559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https://www.notasdeprensa.es/el-80-de-los-consumidores-reconoce-que-su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