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80% de los consumidores reconoce que su pertenencia a un club de fidelización influye en la toma de decisión de compra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 una de las conclusiones del estudio 'Fidelidad o poliamor. El consumidor y las marcas' que ha elaborado Galanta, el área especializada en soluciones de captación y fidelización de clientes de Mediapost, compañía líder en marketing relacional. 3 de cada 4 consumidores reconocen formar parte de algún club de fidelización. Más del 60% afirman ser socios de entre 1 y 5 clubes, mientras que un 14% es miembro de más de 5 programas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las marcas, crear una comunidad fiel y sólida se ha convertido en un factor clave, debido a la alta competencia que existe hoy día en el mercado. En este sentido, han tenido que adaptarse a nuevas dinámicas para generar en los consumidores compromiso, y posicionarse así en la mejor posición dentro del mercado. En este contexto, Galanta, área de Mediapost especializada en captación y fidelización de clientes, ha elaborado el estudio  and #39;Fidelidad o poliamor. El consumidor y las marcas and #39;, para poner en valor el papel de los clubes de fidelización a la hora de tomar decisiones sobre sus compras.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clubes de fidelización y las promociones se han convertido para las marcas en los mejores promotores de compra, tal es así que 8 de cada 10 consumidores reconocen que compra una marca o producto por formar parte de su club de fidelización.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demuestran los datos de este estudio, estos programas tienen muy buena acogida por parte de los consumidores, tal es así que el 75% de los encuestados afirma formar parte de ellos.  En este sentido, más de 6 de cada 10 consumidores reconocen ser socios de entre 1 y 5 clubes, y un 14% asegura pertenecer a más de 5 programas.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Artículos de regalo, tarjetas de suscripción o descuentos, lo más canjeado Los consumidores afirman conocer la dinámica de funcionamiento de los clubs de fidelización, y así lo reflejan los datos de este informe, donde 8 de cada 10 reconocen conocer cómo obtener puntos en los programas a los que pertenece. Unos puntos que el 43% de los consumidores canjean por productos del catálogo de regalos o tarjetas de suscripción, frente al 38% que lo hace por descuentos de futuras compras.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más de la mitad de los consumidores son cautos a la hora de canjear sus puntos y prefieren esperar a que haya un regalo atractivo para ellos. Por el contrario, el 15% pone de manifiesto que no realiza el canje de los puntos principalmente porque no le interesan los regalos que la marca ofrece. En este sentido, casi 2 de cada 10 consumidores reconoce no canjear los puntos de los clubs a los que pertenece.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clubes de fidelización están muy arraigados y tienen bastante éxito entre los clientes de una marca, sin embargo, el cross selling y la personalización son las asignaturas pendientes a la hora de ofrecer a los consumidores productos complementarios en sus compras o productos y ofertas acordes a sus gustos. Así, son las encuestas de satisfacción y de valoración de productos, información sobre puntos acumulados u ofertas y promociones exclusivas por ser socios son las comunicación más habituales y frecuentes de estos programas.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descargar el Estudio completo: https://www.galanta.es/el-consumidor-y-las-marcas/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Asunción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610085559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https://www.notasdeprensa.es/el-80-de-los-consumidores-reconoce-que-su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